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f99a3b8606690e0665c496ff7b26f6a4e8705b8"/>
    <w:p>
      <w:pPr>
        <w:pStyle w:val="Heading1"/>
      </w:pPr>
      <w:r>
        <w:t xml:space="preserve">The Pivotal Role of the Radiologist in Modern Healthcare: A Focus on Spain and Valencia</w:t>
      </w:r>
    </w:p>
    <w:p>
      <w:pPr>
        <w:pStyle w:val="FirstParagraph"/>
      </w:pPr>
      <w:r>
        <w:t xml:space="preserve">In the contemporary landscape of modern medicine, few professions bridge the gap between clinical intuition and technological precision as effectively as that of the radiologist. As medical science advances at an unprecedented pace, particularly within advanced healthcare systems such as those found in Europe, the demand for specialized diagnostic expertise has never been higher. This essay explores the critical function of a</w:t>
      </w:r>
      <w:r>
        <w:t xml:space="preserve"> </w:t>
      </w:r>
      <w:r>
        <w:rPr>
          <w:bCs/>
          <w:b/>
        </w:rPr>
        <w:t xml:space="preserve">radiologist</w:t>
      </w:r>
      <w:r>
        <w:t xml:space="preserve">, examining their evolving role in patient care, technological integration, and interdisciplinary collaboration. Furthermore, it contextualizes this professional necessity within the specific medical and cultural framework of</w:t>
      </w:r>
      <w:r>
        <w:t xml:space="preserve"> </w:t>
      </w:r>
      <w:r>
        <w:rPr>
          <w:bCs/>
          <w:b/>
        </w:rPr>
        <w:t xml:space="preserve">Spain Valencia</w:t>
      </w:r>
      <w:r>
        <w:t xml:space="preserve">, a region renowned for its high standards in healthcare delivery and innovative medical practices.</w:t>
      </w:r>
    </w:p>
    <w:bookmarkStart w:id="20" w:name="the-evolution-of-diagnostic-medicine"/>
    <w:p>
      <w:pPr>
        <w:pStyle w:val="Heading2"/>
      </w:pPr>
      <w:r>
        <w:t xml:space="preserve">The Evolution of Diagnostic Medicine</w:t>
      </w:r>
    </w:p>
    <w:p>
      <w:pPr>
        <w:pStyle w:val="FirstParagraph"/>
      </w:pPr>
      <w:r>
        <w:t xml:space="preserve">The term "radiology" was once synonymous primarily with X-rays, a discovery that revolutionized medicine by allowing physicians to see inside the human body without invasive surgery. However, the modern definition of this field has expanded exponentially. Today, a</w:t>
      </w:r>
      <w:r>
        <w:t xml:space="preserve"> </w:t>
      </w:r>
      <w:r>
        <w:rPr>
          <w:bCs/>
          <w:b/>
        </w:rPr>
        <w:t xml:space="preserve">radiologist</w:t>
      </w:r>
      <w:r>
        <w:t xml:space="preserve"> </w:t>
      </w:r>
      <w:r>
        <w:t xml:space="preserve">is not merely an image technician but a highly trained physician specializing in interpreting medical images obtained through various modalities, including Computed Tomography (CT), Magnetic Resonance Imaging (MRI), ultrasound, and nuclear medicine. These imaging techniques provide the anatomical and physiological data necessary for accurate diagnosis, treatment planning, and monitoring of diseases. In an era where early detection is paramount for conditions such as cancer, cardiovascular disease, and neurological disorders, the radiologist serves as a sentinel in healthcare.</w:t>
      </w:r>
    </w:p>
    <w:p>
      <w:pPr>
        <w:pStyle w:val="BodyText"/>
      </w:pPr>
      <w:r>
        <w:t xml:space="preserve">The responsibility of a radiologist extends beyond simple identification. They must correlate imaging findings with clinical symptoms and laboratory results to provide a comprehensive diagnostic report. This analytical process requires deep knowledge of pathology, anatomy, and physiology. Moreover, interventional radiologists now perform minimally invasive procedures guided by imaging, effectively treating conditions such as tumors or blood clots without the need for open surgery. This shift from purely diagnostic to therapeutic roles underscores the dynamic nature of the profession and its increasing importance in global healthcare systems.</w:t>
      </w:r>
    </w:p>
    <w:bookmarkEnd w:id="20"/>
    <w:bookmarkStart w:id="21" w:name="the-healthcare-landscape-in-spain"/>
    <w:p>
      <w:pPr>
        <w:pStyle w:val="Heading2"/>
      </w:pPr>
      <w:r>
        <w:t xml:space="preserve">The Healthcare Landscape in Spain</w:t>
      </w:r>
    </w:p>
    <w:p>
      <w:pPr>
        <w:pStyle w:val="FirstParagraph"/>
      </w:pPr>
      <w:r>
        <w:t xml:space="preserve">To understand the specific impact of radiology, one must consider the broader context of Spain’s healthcare system. The Spanish National Health System (SNS) is universally recognized for its efficiency, equity, and high quality of care. It provides comprehensive coverage to all residents, ensuring that advanced diagnostic technologies are accessible to a wide demographic. In this publicly funded environment, the role of the</w:t>
      </w:r>
      <w:r>
        <w:t xml:space="preserve"> </w:t>
      </w:r>
      <w:r>
        <w:rPr>
          <w:bCs/>
          <w:b/>
        </w:rPr>
        <w:t xml:space="preserve">radiologist</w:t>
      </w:r>
      <w:r>
        <w:t xml:space="preserve"> </w:t>
      </w:r>
      <w:r>
        <w:t xml:space="preserve">is particularly significant due to the high volume of patients served. The system relies heavily on standardized protocols and evidence-based practices, meaning radiologists must adhere to rigorous guidelines while managing large caseloads.</w:t>
      </w:r>
    </w:p>
    <w:p>
      <w:pPr>
        <w:pStyle w:val="BodyText"/>
      </w:pPr>
      <w:r>
        <w:t xml:space="preserve">Spatially and administratively, Spain is divided into autonomous communities, each managing its own health services. This decentralization allows for tailored healthcare strategies that reflect local needs. However, it also creates a diverse medical landscape where technology adoption and resource allocation can vary. Despite these variations, the overall standard of radiological care in Spain remains among the highest in Europe, supported by strong professional associations and continuous medical education requirements.</w:t>
      </w:r>
    </w:p>
    <w:bookmarkEnd w:id="21"/>
    <w:bookmarkStart w:id="22" w:name="the-unique-context-of-valencia"/>
    <w:p>
      <w:pPr>
        <w:pStyle w:val="Heading2"/>
      </w:pPr>
      <w:r>
        <w:t xml:space="preserve">The Unique Context of Valencia</w:t>
      </w:r>
    </w:p>
    <w:p>
      <w:pPr>
        <w:pStyle w:val="FirstParagraph"/>
      </w:pPr>
      <w:r>
        <w:t xml:space="preserve">Focusing specifically on</w:t>
      </w:r>
      <w:r>
        <w:t xml:space="preserve"> </w:t>
      </w:r>
      <w:r>
        <w:rPr>
          <w:bCs/>
          <w:b/>
        </w:rPr>
        <w:t xml:space="preserve">Spain Valencia</w:t>
      </w:r>
      <w:r>
        <w:t xml:space="preserve">, we find a region that exemplifies the blend of traditional medical excellence and cutting-edge innovation. Valencia, both as a city and an autonomous community, hosts some of Spain’s most prestigious medical institutions. The University Hospital La Fe in Valencia, for instance, is widely regarded as one of the leading centers for transplant medicine and complex surgical interventions in Europe. Such facilities depend heavily on advanced radiological support to ensure patient safety and procedural success.</w:t>
      </w:r>
    </w:p>
    <w:p>
      <w:pPr>
        <w:pStyle w:val="BodyText"/>
      </w:pPr>
      <w:r>
        <w:t xml:space="preserve">In</w:t>
      </w:r>
      <w:r>
        <w:t xml:space="preserve"> </w:t>
      </w:r>
      <w:r>
        <w:rPr>
          <w:bCs/>
          <w:b/>
        </w:rPr>
        <w:t xml:space="preserve">Spain Valencia</w:t>
      </w:r>
      <w:r>
        <w:t xml:space="preserve">, the demand for skilled radiologists is driven by a robust public hospital network alongside a growing private healthcare sector. The region’s population, including a significant number of retirees and expatriates, requires consistent access to diagnostic services. Furthermore, Valencia has become a hub for medical tourism and research. Institutions in the region actively participate in international clinical trials and research projects related to oncology, neurology, and cardiology—all fields that are deeply reliant on sophisticated imaging technologies.</w:t>
      </w:r>
    </w:p>
    <w:p>
      <w:pPr>
        <w:pStyle w:val="BodyText"/>
      </w:pPr>
      <w:r>
        <w:t xml:space="preserve">The collaboration between radiologists in</w:t>
      </w:r>
      <w:r>
        <w:t xml:space="preserve"> </w:t>
      </w:r>
      <w:r>
        <w:rPr>
          <w:bCs/>
          <w:b/>
        </w:rPr>
        <w:t xml:space="preserve">Spain Valencia</w:t>
      </w:r>
      <w:r>
        <w:t xml:space="preserve"> </w:t>
      </w:r>
      <w:r>
        <w:t xml:space="preserve">and other specialists is exemplary. Multidisciplinary tumor boards, where surgeons, oncologists, pathologists, and radiologists meet to discuss complex cases, are standard practice in major Valencian hospitals. In these settings the radiologist provides crucial insights that can alter the course of treatment. For example in oncology precise imaging determines whether a tumor is resectable or if neoadjuvant therapy is required. The ability of a</w:t>
      </w:r>
      <w:r>
        <w:t xml:space="preserve"> </w:t>
      </w:r>
      <w:r>
        <w:rPr>
          <w:bCs/>
          <w:b/>
        </w:rPr>
        <w:t xml:space="preserve">radiologist</w:t>
      </w:r>
      <w:r>
        <w:t xml:space="preserve"> </w:t>
      </w:r>
      <w:r>
        <w:t xml:space="preserve">to articulate findings clearly and accurately within this collaborative framework directly impacts patient outcomes.</w:t>
      </w:r>
    </w:p>
    <w:p>
      <w:pPr>
        <w:pStyle w:val="BodyText"/>
      </w:pPr>
      <w:r>
        <w:t xml:space="preserve">The field of radiology is currently undergoing a technological revolution driven by Artificial Intelligence (AI) and machine learning. In</w:t>
      </w:r>
      <w:r>
        <w:t xml:space="preserve"> </w:t>
      </w:r>
      <w:r>
        <w:rPr>
          <w:bCs/>
          <w:b/>
        </w:rPr>
        <w:t xml:space="preserve">Spain Valencia</w:t>
      </w:r>
      <w:r>
        <w:t xml:space="preserve">, as in the rest of advanced medical centers, AI tools are being integrated into workflows to assist radiologists in detecting anomalies, prioritizing urgent cases, and reducing diagnostic errors. While this raises questions about job displacement, experts agree that AI will augment rather than replace human expertise. The nuanced interpretation required for complex cases remains a distinctly human skill.</w:t>
      </w:r>
    </w:p>
    <w:p>
      <w:pPr>
        <w:pStyle w:val="BodyText"/>
      </w:pPr>
      <w:r>
        <w:t xml:space="preserve">However the adoption of these technologies requires investment and training. Hospitals in</w:t>
      </w:r>
      <w:r>
        <w:t xml:space="preserve"> </w:t>
      </w:r>
      <w:r>
        <w:rPr>
          <w:bCs/>
          <w:b/>
        </w:rPr>
        <w:t xml:space="preserve">Spain Valencia</w:t>
      </w:r>
      <w:r>
        <w:t xml:space="preserve"> </w:t>
      </w:r>
      <w:r>
        <w:t xml:space="preserve">are increasingly investing in digital infrastructure, including Picture Archiving and Communication Systems (PACS) and remote viewing stations. This shift supports tele-radiology, allowing radiologists to work across different locations within the region or even internationally, enhancing access to specialist opinions in rural areas.</w:t>
      </w:r>
    </w:p>
    <w:p>
      <w:pPr>
        <w:pStyle w:val="BodyText"/>
      </w:pPr>
      <w:r>
        <w:t xml:space="preserve">In conclusion, the role of the radiologist is indispensable in modern medicine. They serve as the eyes of healthcare providers, translating visual data into actionable medical knowledge. Within the context of Spain’s efficient National Health System, and particularly within the dynamic medical environment of</w:t>
      </w:r>
      <w:r>
        <w:t xml:space="preserve"> </w:t>
      </w:r>
      <w:r>
        <w:rPr>
          <w:bCs/>
          <w:b/>
        </w:rPr>
        <w:t xml:space="preserve">Spain Valencia</w:t>
      </w:r>
      <w:r>
        <w:t xml:space="preserve">, radiologists play a vital role in ensuring high-quality patient care. From diagnosing early-stage cancers to guiding minimally invasive surgeries their expertise saves lives and improves quality of life. As technology continues to evolve, the radiologist will remain at the forefront of diagnostic innovation, adapting to new challenges while maintaining the humanistic touch essential for compassionate healthcare.</w:t>
      </w:r>
    </w:p>
    <w:p>
      <w:pPr>
        <w:pStyle w:val="BodyText"/>
      </w:pPr>
      <w:r>
        <w:t xml:space="preserve">For students and professionals considering a career in this field, understanding the specific opportunities in regions like</w:t>
      </w:r>
      <w:r>
        <w:t xml:space="preserve"> </w:t>
      </w:r>
      <w:r>
        <w:rPr>
          <w:bCs/>
          <w:b/>
        </w:rPr>
        <w:t xml:space="preserve">Spain Valencia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2026-07-29T19:50:54Z</dcterms:created>
  <dcterms:modified xsi:type="dcterms:W3CDTF">2026-07-29T19:50:54Z</dcterms:modified>
</cp:coreProperties>
</file>

<file path=docProps/custom.xml><?xml version="1.0" encoding="utf-8"?>
<Properties xmlns="http://schemas.openxmlformats.org/officeDocument/2006/custom-properties" xmlns:vt="http://schemas.openxmlformats.org/officeDocument/2006/docPropsVTypes"/>
</file>