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52b9ddc73fbd59dbbd5dc7584112d5ecef6448"/>
    <w:p>
      <w:pPr>
        <w:pStyle w:val="Heading1"/>
      </w:pPr>
      <w:r>
        <w:t xml:space="preserve">The Dawn of Automation: The Role of the Robotics Engineer in Algeria, Algiers</w:t>
      </w:r>
    </w:p>
    <w:p>
      <w:pPr>
        <w:pStyle w:val="FirstParagraph"/>
      </w:pPr>
      <w:r>
        <w:t xml:space="preserve">In the rapidly evolving landscape of global industry, robotics has emerged as a cornerstone of technological advancement. As nations strive for economic diversification and industrial modernization, the demand for skilled professionals capable of designing, building, and maintaining robotic systems has skyrocketed. Nowhere is this transformation more critical or more promising than in Algeria, specifically within its capital city of Algiers. The emergence of the</w:t>
      </w:r>
      <w:r>
        <w:t xml:space="preserve"> </w:t>
      </w:r>
      <w:r>
        <w:rPr>
          <w:bCs/>
          <w:b/>
        </w:rPr>
        <w:t xml:space="preserve">Robotics Engineer</w:t>
      </w:r>
      <w:r>
        <w:t xml:space="preserve"> </w:t>
      </w:r>
      <w:r>
        <w:t xml:space="preserve">in</w:t>
      </w:r>
      <w:r>
        <w:t xml:space="preserve"> </w:t>
      </w:r>
      <w:r>
        <w:rPr>
          <w:bCs/>
          <w:b/>
        </w:rPr>
        <w:t xml:space="preserve">Algeria Algiers</w:t>
      </w:r>
      <w:r>
        <w:t xml:space="preserve"> </w:t>
      </w:r>
      <w:r>
        <w:t xml:space="preserve">represents not merely a career path, but a pivotal shift toward a knowledge-based economy that leverages local talent to solve regional challenges and integrate into the global digital ecosystem.</w:t>
      </w:r>
    </w:p>
    <w:bookmarkStart w:id="20" w:name="X7078bd0c879ce4ba88103ef776e89bf8091e53c"/>
    <w:p>
      <w:pPr>
        <w:pStyle w:val="Heading2"/>
      </w:pPr>
      <w:r>
        <w:t xml:space="preserve">The Strategic Imperative for Robotics in Algeria</w:t>
      </w:r>
    </w:p>
    <w:p>
      <w:pPr>
        <w:pStyle w:val="FirstParagraph"/>
      </w:pPr>
      <w:r>
        <w:rPr>
          <w:bCs/>
          <w:b/>
        </w:rPr>
        <w:t xml:space="preserve">Algeria Algiers</w:t>
      </w:r>
      <w:r>
        <w:t xml:space="preserve">, historically known as an energy hub due to its vast hydrocarbon reserves, is currently navigating a complex transition. The government’s vision, articulated in various strategic development plans, emphasizes reducing reliance on oil and gas by fostering sectors such as agriculture, renewable energy, manufacturing, and logistics. This economic diversification strategy creates a fertile ground for automation. In the context of</w:t>
      </w:r>
      <w:r>
        <w:t xml:space="preserve"> </w:t>
      </w:r>
      <w:r>
        <w:rPr>
          <w:bCs/>
          <w:b/>
        </w:rPr>
        <w:t xml:space="preserve">Algeria Algiers</w:t>
      </w:r>
      <w:r>
        <w:t xml:space="preserve">, the capital acts as the primary engine of this transformation. As a dense urban center with significant administrative, educational, and commercial activities, it requires efficient solutions to traffic congestion, waste management, security surveillance, and service delivery.</w:t>
      </w:r>
    </w:p>
    <w:p>
      <w:pPr>
        <w:pStyle w:val="BodyText"/>
      </w:pPr>
      <w:r>
        <w:t xml:space="preserve">The integration of robotics is no longer a luxury but a necessity for sustainable urban development in</w:t>
      </w:r>
      <w:r>
        <w:t xml:space="preserve"> </w:t>
      </w:r>
      <w:r>
        <w:rPr>
          <w:bCs/>
          <w:b/>
        </w:rPr>
        <w:t xml:space="preserve">Algeria Algiers</w:t>
      </w:r>
      <w:r>
        <w:t xml:space="preserve">. From autonomous vehicles designed to navigate the bustling streets of the capital to robotic arms in manufacturing plants that boost productivity, the potential applications are vast. However, technology does not implement itself. It requires expertise. This is where the</w:t>
      </w:r>
      <w:r>
        <w:t xml:space="preserve"> </w:t>
      </w:r>
      <w:r>
        <w:rPr>
          <w:bCs/>
          <w:b/>
        </w:rPr>
        <w:t xml:space="preserve">Robotics Engineer</w:t>
      </w:r>
      <w:r>
        <w:t xml:space="preserve"> </w:t>
      </w:r>
      <w:r>
        <w:t xml:space="preserve">becomes indispensable.</w:t>
      </w:r>
    </w:p>
    <w:bookmarkEnd w:id="20"/>
    <w:bookmarkStart w:id="21" w:name="X4dc31451b0420e5e744a232c51e713a093fd2b5"/>
    <w:p>
      <w:pPr>
        <w:pStyle w:val="Heading2"/>
      </w:pPr>
      <w:r>
        <w:t xml:space="preserve">The Profile of a Robotics Engineer in North Africa</w:t>
      </w:r>
    </w:p>
    <w:p>
      <w:pPr>
        <w:pStyle w:val="FirstParagraph"/>
      </w:pPr>
      <w:r>
        <w:t xml:space="preserve">A</w:t>
      </w:r>
      <w:r>
        <w:t xml:space="preserve"> </w:t>
      </w:r>
      <w:r>
        <w:rPr>
          <w:bCs/>
          <w:b/>
        </w:rPr>
        <w:t xml:space="preserve">Robotics Engineer</w:t>
      </w:r>
      <w:r>
        <w:t xml:space="preserve"> </w:t>
      </w:r>
      <w:r>
        <w:t xml:space="preserve">is a multidisciplinary professional who blends mechanical engineering, electrical engineering, computer science, and artificial intelligence. In the specific context of</w:t>
      </w:r>
      <w:r>
        <w:t xml:space="preserve"> </w:t>
      </w:r>
      <w:r>
        <w:rPr>
          <w:bCs/>
          <w:b/>
        </w:rPr>
        <w:t xml:space="preserve">Algeria Algiers</w:t>
      </w:r>
      <w:r>
        <w:t xml:space="preserve">, this role carries unique responsibilities. The engineer must not only understand global technological trends but also adapt these technologies to local conditions. For instance, a robotics engineer working in</w:t>
      </w:r>
      <w:r>
        <w:t xml:space="preserve"> </w:t>
      </w:r>
      <w:r>
        <w:rPr>
          <w:bCs/>
          <w:b/>
        </w:rPr>
        <w:t xml:space="preserve">Algeria Algiers</w:t>
      </w:r>
      <w:r>
        <w:t xml:space="preserve"> </w:t>
      </w:r>
      <w:r>
        <w:t xml:space="preserve">might design agricultural drones that can withstand the specific climatic conditions of the Mitidja plain or develop automated systems for managing water resources in arid regions.</w:t>
      </w:r>
    </w:p>
    <w:p>
      <w:pPr>
        <w:pStyle w:val="BodyText"/>
      </w:pPr>
      <w:r>
        <w:t xml:space="preserve">The educational landscape in</w:t>
      </w:r>
      <w:r>
        <w:t xml:space="preserve"> </w:t>
      </w:r>
      <w:r>
        <w:rPr>
          <w:bCs/>
          <w:b/>
        </w:rPr>
        <w:t xml:space="preserve">Algeria Algiers</w:t>
      </w:r>
      <w:r>
        <w:t xml:space="preserve"> </w:t>
      </w:r>
      <w:r>
        <w:t xml:space="preserve">has responded to this need by expanding engineering curricula at prestigious institutions such as the University of Science and Technology Houari Boumediene (USTHB) and the École Nationale Polytechnique. These institutions are producing a new generation of graduates who are proficient in coding, sensor integration, and machine learning. However, bridging the gap between academic theory and industrial application remains a key focus for</w:t>
      </w:r>
      <w:r>
        <w:t xml:space="preserve"> </w:t>
      </w:r>
      <w:r>
        <w:rPr>
          <w:bCs/>
          <w:b/>
        </w:rPr>
        <w:t xml:space="preserve">Robotics Engineers</w:t>
      </w:r>
      <w:r>
        <w:t xml:space="preserve">. They serve as the translators between abstract algorithms and physical machinery, ensuring that robotic systems operate reliably in real-world environments.</w:t>
      </w:r>
    </w:p>
    <w:bookmarkEnd w:id="21"/>
    <w:bookmarkStart w:id="22" w:name="sector-specific-applications-in-algiers"/>
    <w:p>
      <w:pPr>
        <w:pStyle w:val="Heading2"/>
      </w:pPr>
      <w:r>
        <w:t xml:space="preserve">Sector-Specific Applications in Algiers</w:t>
      </w:r>
    </w:p>
    <w:p>
      <w:pPr>
        <w:pStyle w:val="FirstParagraph"/>
      </w:pPr>
      <w:r>
        <w:t xml:space="preserve">The impact of</w:t>
      </w:r>
      <w:r>
        <w:t xml:space="preserve"> </w:t>
      </w:r>
      <w:r>
        <w:rPr>
          <w:bCs/>
          <w:b/>
        </w:rPr>
        <w:t xml:space="preserve">Robotics Engineers</w:t>
      </w:r>
      <w:r>
        <w:t xml:space="preserve"> </w:t>
      </w:r>
      <w:r>
        <w:t xml:space="preserve">is already being felt across various sectors in</w:t>
      </w:r>
      <w:r>
        <w:t xml:space="preserve"> </w:t>
      </w:r>
      <w:r>
        <w:rPr>
          <w:bCs/>
          <w:b/>
        </w:rPr>
        <w:t xml:space="preserve">Algeria Algiers</w:t>
      </w:r>
      <w:r>
        <w:t xml:space="preserve">. In the industrial sector, particularly within the greater Algiers metropolitan area, factories are increasingly adopting automation to enhance precision and safety.</w:t>
      </w:r>
      <w:r>
        <w:t xml:space="preserve"> </w:t>
      </w:r>
      <w:r>
        <w:rPr>
          <w:bCs/>
          <w:b/>
        </w:rPr>
        <w:t xml:space="preserve">Robotics Engineers</w:t>
      </w:r>
      <w:r>
        <w:t xml:space="preserve"> </w:t>
      </w:r>
      <w:r>
        <w:t xml:space="preserve">are tasked with programming robotic arms for assembly lines in automotive and pharmaceutical industries, which are growing sectors in the capital.</w:t>
      </w:r>
    </w:p>
    <w:p>
      <w:pPr>
        <w:pStyle w:val="BodyText"/>
      </w:pPr>
      <w:r>
        <w:t xml:space="preserve">In agriculture, a critical pillar of the Algerian economy, robotics offers solutions to labor shortages and resource optimization. Engineers in</w:t>
      </w:r>
      <w:r>
        <w:t xml:space="preserve"> </w:t>
      </w:r>
      <w:r>
        <w:rPr>
          <w:bCs/>
          <w:b/>
        </w:rPr>
        <w:t xml:space="preserve">Algeria Algiers</w:t>
      </w:r>
      <w:r>
        <w:t xml:space="preserve"> </w:t>
      </w:r>
      <w:r>
        <w:t xml:space="preserve">are collaborating with agronomists to develop autonomous tractors and harvesting robots. These innovations help increase crop yields while minimizing water usage, a crucial factor in North Africa’s semi-arid climate.</w:t>
      </w:r>
    </w:p>
    <w:p>
      <w:pPr>
        <w:pStyle w:val="BodyText"/>
      </w:pPr>
      <w:r>
        <w:t xml:space="preserve">Furthermore, the public sector in</w:t>
      </w:r>
      <w:r>
        <w:t xml:space="preserve"> </w:t>
      </w:r>
      <w:r>
        <w:rPr>
          <w:bCs/>
          <w:b/>
        </w:rPr>
        <w:t xml:space="preserve">Algeria Algiers</w:t>
      </w:r>
      <w:r>
        <w:t xml:space="preserve"> </w:t>
      </w:r>
      <w:r>
        <w:t xml:space="preserve">is exploring robotic solutions for municipal services. This includes autonomous cleaning vehicles for maintaining public spaces and drone technology for urban planning and monitoring infrastructure projects. The</w:t>
      </w:r>
      <w:r>
        <w:t xml:space="preserve"> </w:t>
      </w:r>
      <w:r>
        <w:rPr>
          <w:bCs/>
          <w:b/>
        </w:rPr>
        <w:t xml:space="preserve">Robotics Engineer</w:t>
      </w:r>
      <w:r>
        <w:t xml:space="preserve"> </w:t>
      </w:r>
      <w:r>
        <w:t xml:space="preserve">plays a central role in overseeing the deployment of these systems, ensuring they meet safety standards and regulatory frameworks.</w:t>
      </w:r>
    </w:p>
    <w:bookmarkEnd w:id="22"/>
    <w:bookmarkStart w:id="23" w:name="challenges-and-opportunities"/>
    <w:p>
      <w:pPr>
        <w:pStyle w:val="Heading2"/>
      </w:pPr>
      <w:r>
        <w:t xml:space="preserve">Challenges and Opportunities</w:t>
      </w:r>
    </w:p>
    <w:p>
      <w:pPr>
        <w:pStyle w:val="FirstParagraph"/>
      </w:pPr>
      <w:r>
        <w:t xml:space="preserve">Despite the promising trajectory, the field of robotics in</w:t>
      </w:r>
      <w:r>
        <w:t xml:space="preserve"> </w:t>
      </w:r>
      <w:r>
        <w:rPr>
          <w:bCs/>
          <w:b/>
        </w:rPr>
        <w:t xml:space="preserve">Algeria Algiers</w:t>
      </w:r>
      <w:r>
        <w:t xml:space="preserve">Robotics Engineers can thrive.</w:t>
      </w:r>
    </w:p>
    <w:p>
      <w:pPr>
        <w:pStyle w:val="BodyText"/>
      </w:pPr>
      <w:r>
        <w:t xml:space="preserve">However, the opportunities far outweigh the challenges. Algeria possesses a young, dynamic population eager to engage with technology. The digital infrastructure in</w:t>
      </w:r>
      <w:r>
        <w:t xml:space="preserve"> </w:t>
      </w:r>
      <w:r>
        <w:rPr>
          <w:bCs/>
          <w:b/>
        </w:rPr>
        <w:t xml:space="preserve">Algeria Algiers</w:t>
      </w:r>
      <w:r>
        <w:t xml:space="preserve"> </w:t>
      </w:r>
      <w:r>
        <w:t xml:space="preserve">is improving rapidly, providing the necessary connectivity for advanced robotic applications. Moreover, international partnerships and knowledge transfer initiatives are helping local engineers stay abreast of global advancements.</w:t>
      </w:r>
    </w:p>
    <w:bookmarkEnd w:id="23"/>
    <w:bookmarkStart w:id="24" w:name="the-future-outlook"/>
    <w:p>
      <w:pPr>
        <w:pStyle w:val="Heading2"/>
      </w:pPr>
      <w:r>
        <w:t xml:space="preserve">The Future Outlook</w:t>
      </w:r>
    </w:p>
    <w:p>
      <w:pPr>
        <w:pStyle w:val="FirstParagraph"/>
      </w:pPr>
      <w:r>
        <w:t xml:space="preserve">The future of</w:t>
      </w:r>
      <w:r>
        <w:t xml:space="preserve"> </w:t>
      </w:r>
      <w:r>
        <w:rPr>
          <w:bCs/>
          <w:b/>
        </w:rPr>
        <w:t xml:space="preserve">Robotics Engineers</w:t>
      </w:r>
      <w:r>
        <w:t xml:space="preserve"> </w:t>
      </w:r>
      <w:r>
        <w:t xml:space="preserve">in</w:t>
      </w:r>
      <w:r>
        <w:t xml:space="preserve"> </w:t>
      </w:r>
      <w:r>
        <w:rPr>
          <w:bCs/>
          <w:b/>
        </w:rPr>
        <w:t xml:space="preserve">Algeria Algiers</w:t>
      </w:r>
    </w:p>
    <w:p>
      <w:pPr>
        <w:pStyle w:val="BodyText"/>
      </w:pPr>
      <w:r>
        <w:t xml:space="preserve">Educational institutions in</w:t>
      </w:r>
      <w:r>
        <w:t xml:space="preserve"> </w:t>
      </w:r>
      <w:r>
        <w:rPr>
          <w:bCs/>
          <w:b/>
        </w:rPr>
        <w:t xml:space="preserve">Algeria Algiers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Robotics Engineer</w:t>
      </w:r>
      <w:r>
        <w:t xml:space="preserve">Algeria Algiers, this profession represents the convergence of tradition and innovation, offering solutions to complex urban and industrial problems. As the nation moves towards economic diversification and digital transformation, the expertise of these engineers will be crucial in building a competitive, efficient, and sustainable society. By investing in education, infrastructure, and collaboration</w:t>
      </w:r>
      <w:r>
        <w:t xml:space="preserve"> </w:t>
      </w:r>
      <w:r>
        <w:rPr>
          <w:bCs/>
          <w:b/>
        </w:rPr>
        <w:t xml:space="preserve">Algeria Algiers</w:t>
      </w:r>
      <w:r>
        <w:t xml:space="preserve"> </w:t>
      </w:r>
      <w:r>
        <w:t xml:space="preserve">can position itself as a regional leader in robotics technology. The journey has just begun, but with dedicated professionals driving the change the horizon looks exceptionally promising for the next generation of engineers in North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2026-07-29T13:11:05Z</dcterms:created>
  <dcterms:modified xsi:type="dcterms:W3CDTF">2026-07-29T13:11:05Z</dcterms:modified>
</cp:coreProperties>
</file>

<file path=docProps/custom.xml><?xml version="1.0" encoding="utf-8"?>
<Properties xmlns="http://schemas.openxmlformats.org/officeDocument/2006/custom-properties" xmlns:vt="http://schemas.openxmlformats.org/officeDocument/2006/docPropsVTypes"/>
</file>