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6" w:name="X388dff178c2e7437a09730d8a3a1be550b87c41"/>
    <w:p>
      <w:pPr>
        <w:pStyle w:val="Heading1"/>
      </w:pPr>
      <w:r>
        <w:t xml:space="preserve">The Rise of the Robotics Engineer in Argentina Córdoba</w:t>
      </w:r>
    </w:p>
    <w:p>
      <w:pPr>
        <w:pStyle w:val="FirstParagraph"/>
      </w:pPr>
      <w:r>
        <w:t xml:space="preserve">In the rapidly evolving landscape of modern industry, few disciplines capture the imagination and strategic importance quite like robotics. At the heart of this technological revolution stands a specific professional archetype:</w:t>
      </w:r>
      <w:r>
        <w:t xml:space="preserve"> </w:t>
      </w:r>
      <w:r>
        <w:rPr>
          <w:bCs/>
          <w:b/>
        </w:rPr>
        <w:t xml:space="preserve">the Robotics Engineer</w:t>
      </w:r>
      <w:r>
        <w:t xml:space="preserve">. While robotics is often associated with advanced manufacturing hubs in Asia or heavy industrial centers in Europe, a unique and vibrant ecosystem is emerging in South America. Specifically, within the province of</w:t>
      </w:r>
      <w:r>
        <w:t xml:space="preserve"> </w:t>
      </w:r>
      <w:r>
        <w:rPr>
          <w:bCs/>
          <w:b/>
        </w:rPr>
        <w:t xml:space="preserve">Argentina Córdoba</w:t>
      </w:r>
      <w:r>
        <w:t xml:space="preserve">, there is a growing recognition of the critical need for skilled professionals who can design, build, and maintain autonomous systems. This essay explores the role of</w:t>
      </w:r>
      <w:r>
        <w:t xml:space="preserve"> </w:t>
      </w:r>
      <w:r>
        <w:rPr>
          <w:bCs/>
          <w:b/>
        </w:rPr>
        <w:t xml:space="preserve">the Robotics Engineer</w:t>
      </w:r>
      <w:r>
        <w:t xml:space="preserve">, their educational background, and why their expertise is becoming increasingly vital to the economic development of</w:t>
      </w:r>
      <w:r>
        <w:t xml:space="preserve"> </w:t>
      </w:r>
      <w:r>
        <w:rPr>
          <w:bCs/>
          <w:b/>
        </w:rPr>
        <w:t xml:space="preserve">Argentina Córdoba</w:t>
      </w:r>
      <w:r>
        <w:t xml:space="preserve">.</w:t>
      </w:r>
    </w:p>
    <w:bookmarkStart w:id="20" w:name="X2c7b09b7f5cc527425b869ffab133fbe5428104"/>
    <w:p>
      <w:pPr>
        <w:pStyle w:val="Heading2"/>
      </w:pPr>
      <w:r>
        <w:t xml:space="preserve">The Definition and Scope of the Profession</w:t>
      </w:r>
    </w:p>
    <w:p>
      <w:pPr>
        <w:pStyle w:val="FirstParagraph"/>
      </w:pPr>
      <w:r>
        <w:rPr>
          <w:iCs/>
          <w:i/>
        </w:rPr>
        <w:t xml:space="preserve">The Robotics Engineer</w:t>
      </w:r>
      <w:r>
        <w:t xml:space="preserve">Argentina Córdoba, this definition expands beyond traditional factory arms to include agricultural drones, medical assistive devices for healthcare systems in cities like Cordoba Capital and Villa María, and logistics automation for local supply chains.</w:t>
      </w:r>
    </w:p>
    <w:p>
      <w:pPr>
        <w:pStyle w:val="BodyText"/>
      </w:pPr>
      <w:r>
        <w:t xml:space="preserve">The curriculum required to become a competent Robotics Engineer is rigorous. It involves mastering kinematics, sensor integration, machine learning algorithms, and control theory. However,</w:t>
      </w:r>
      <w:r>
        <w:t xml:space="preserve"> </w:t>
      </w:r>
      <w:r>
        <w:rPr>
          <w:bCs/>
          <w:b/>
        </w:rPr>
        <w:t xml:space="preserve">the Robotics Engineer</w:t>
      </w:r>
      <w:r>
        <w:t xml:space="preserve"> </w:t>
      </w:r>
      <w:r>
        <w:t xml:space="preserve">must also possess soft skills such as problem-solving under pressure and cross-functional communication. In a region like</w:t>
      </w:r>
      <w:r>
        <w:t xml:space="preserve"> </w:t>
      </w:r>
      <w:r>
        <w:rPr>
          <w:bCs/>
          <w:b/>
        </w:rPr>
        <w:t xml:space="preserve">Argentina Córdoba</w:t>
      </w:r>
      <w:r>
        <w:t xml:space="preserve">, where resources may be more constrained than in global tech hubs, these engineers are often required to be innovative cost-savers, designing robust solutions using available technology rather than relying solely on expensive imports.</w:t>
      </w:r>
    </w:p>
    <w:bookmarkEnd w:id="20"/>
    <w:bookmarkStart w:id="21" w:name="educational-foundations-in-argentina"/>
    <w:p>
      <w:pPr>
        <w:pStyle w:val="Heading2"/>
      </w:pPr>
      <w:r>
        <w:t xml:space="preserve">Educational Foundations in Argentina</w:t>
      </w:r>
    </w:p>
    <w:p>
      <w:pPr>
        <w:pStyle w:val="FirstParagraph"/>
      </w:pPr>
      <w:r>
        <w:t xml:space="preserve">The foundation for becoming a</w:t>
      </w:r>
      <w:r>
        <w:t xml:space="preserve"> </w:t>
      </w:r>
      <w:r>
        <w:rPr>
          <w:bCs/>
          <w:b/>
        </w:rPr>
        <w:t xml:space="preserve">Robotics Engineer</w:t>
      </w:r>
      <w:r>
        <w:t xml:space="preserve"> </w:t>
      </w:r>
      <w:r>
        <w:t xml:space="preserve">in Argentina is primarily academic. The province of Córdoba is home to several prestigious universities, most notably the Universidad Nacional de Córdoba (UNC) and the Universidad Tecnológica Nacional (UTN). These institutions have been increasingly updating their engineering programs to include robotics tracks. For students in</w:t>
      </w:r>
      <w:r>
        <w:t xml:space="preserve"> </w:t>
      </w:r>
      <w:r>
        <w:rPr>
          <w:bCs/>
          <w:b/>
        </w:rPr>
        <w:t xml:space="preserve">Argentina Córdoba</w:t>
      </w:r>
      <w:r>
        <w:t xml:space="preserve">, pursuing this path offers a blend of theoretical rigor and practical application.</w:t>
      </w:r>
    </w:p>
    <w:p>
      <w:pPr>
        <w:pStyle w:val="BodyText"/>
      </w:pPr>
      <w:r>
        <w:t xml:space="preserve">The educational journey typically begins with a general engineering degree, followed by specialized postgraduate courses or master's degrees focused on automation and robotics. Furthermore, there is a growing trend of collaboration between these universities and the private sector. For instance, research centers in</w:t>
      </w:r>
      <w:r>
        <w:t xml:space="preserve"> </w:t>
      </w:r>
      <w:r>
        <w:rPr>
          <w:bCs/>
          <w:b/>
        </w:rPr>
        <w:t xml:space="preserve">Argentina Córdoba</w:t>
      </w:r>
      <w:r>
        <w:t xml:space="preserve"> </w:t>
      </w:r>
      <w:r>
        <w:t xml:space="preserve">are partnering with local industries to provide internship opportunities for students. This ensures that when a new</w:t>
      </w:r>
      <w:r>
        <w:t xml:space="preserve"> </w:t>
      </w:r>
      <w:r>
        <w:rPr>
          <w:bCs/>
          <w:b/>
        </w:rPr>
        <w:t xml:space="preserve">Robotics Engineer</w:t>
      </w:r>
      <w:r>
        <w:t xml:space="preserve"> </w:t>
      </w:r>
      <w:r>
        <w:t xml:space="preserve">enters the workforce, they are not only theoretically knowledgeable but also familiar with the specific challenges faced by local industries.</w:t>
      </w:r>
    </w:p>
    <w:bookmarkEnd w:id="21"/>
    <w:bookmarkStart w:id="22" w:name="X218d7a3b4d943b39adcfb94248c46b7b9558ad8"/>
    <w:p>
      <w:pPr>
        <w:pStyle w:val="Heading2"/>
      </w:pPr>
      <w:r>
        <w:t xml:space="preserve">The Economic Context of Argentina Córdoba</w:t>
      </w:r>
    </w:p>
    <w:p>
      <w:pPr>
        <w:pStyle w:val="FirstParagraph"/>
      </w:pPr>
      <w:r>
        <w:t xml:space="preserve">To understand the demand for Robotics Engineers, one must analyze the economic fabric of</w:t>
      </w:r>
      <w:r>
        <w:t xml:space="preserve"> </w:t>
      </w:r>
      <w:r>
        <w:rPr>
          <w:bCs/>
          <w:b/>
        </w:rPr>
        <w:t xml:space="preserve">Argentina Córdoba</w:t>
      </w:r>
      <w:r>
        <w:t xml:space="preserve">. Historically known as an agricultural powerhouse and a growing service hub, the province is undergoing a significant transformation. The agribusiness sector, which includes soybean, wine (particularly in Calamuchita), and corn production, is increasingly adopting precision agriculture technologies. Here,</w:t>
      </w:r>
      <w:r>
        <w:rPr>
          <w:iCs/>
          <w:i/>
        </w:rPr>
        <w:t xml:space="preserve">the Robotics Engineer</w:t>
      </w:r>
      <w:r>
        <w:t xml:space="preserve"> </w:t>
      </w:r>
      <w:r>
        <w:t xml:space="preserve">plays a pivotal role by developing autonomous tractors, drones for crop monitoring, and harvesters that can operate with minimal human intervention.</w:t>
      </w:r>
    </w:p>
    <w:p>
      <w:pPr>
        <w:pStyle w:val="BodyText"/>
      </w:pPr>
      <w:r>
        <w:t xml:space="preserve">Beyond agriculture,</w:t>
      </w:r>
      <w:r>
        <w:t xml:space="preserve"> </w:t>
      </w:r>
      <w:r>
        <w:rPr>
          <w:bCs/>
          <w:b/>
        </w:rPr>
        <w:t xml:space="preserve">Argentina Córdoba</w:t>
      </w:r>
      <w:r>
        <w:t xml:space="preserve"> </w:t>
      </w:r>
      <w:r>
        <w:t xml:space="preserve">has a burgeoning information technology (IT) sector. The city of Córdoba has become known as the "Silicon Valley of Argentina." This IT boom creates a natural synergy for robotics. Software companies in the region are expanding into hardware and embedded systems, creating a demand for engineers who can bridge the gap between code and physical machinery. The presence of multinational corporations with development centers in</w:t>
      </w:r>
      <w:r>
        <w:t xml:space="preserve"> </w:t>
      </w:r>
      <w:r>
        <w:rPr>
          <w:bCs/>
          <w:b/>
        </w:rPr>
        <w:t xml:space="preserve">Argentina Córdoba</w:t>
      </w:r>
      <w:r>
        <w:t xml:space="preserve"> </w:t>
      </w:r>
      <w:r>
        <w:t xml:space="preserve">further drives this demand, as these companies seek local talent to work on global robotics projects.</w:t>
      </w:r>
    </w:p>
    <w:p>
      <w:pPr>
        <w:pStyle w:val="BodyText"/>
      </w:pPr>
      <w:r>
        <w:rPr>
          <w:bCs/>
          <w:b/>
        </w:rPr>
        <w:t xml:space="preserve">Key Insight:</w:t>
      </w:r>
      <w:r>
        <w:t xml:space="preserve"> </w:t>
      </w:r>
      <w:r>
        <w:t xml:space="preserve">The convergence of traditional industry (agriculture) and modern technology (IT/AI) in Argentina Córdoba creates a unique niche for the Robotics Engineer to innovate locally while competing globally.</w:t>
      </w:r>
    </w:p>
    <w:bookmarkEnd w:id="22"/>
    <w:bookmarkStart w:id="23" w:name="sectors-driving-demand"/>
    <w:p>
      <w:pPr>
        <w:pStyle w:val="Heading2"/>
      </w:pPr>
      <w:r>
        <w:t xml:space="preserve">Sectors Driving Demand</w:t>
      </w:r>
    </w:p>
    <w:p>
      <w:pPr>
        <w:pStyle w:val="FirstParagraph"/>
      </w:pPr>
      <w:r>
        <w:t xml:space="preserve">The application of robotics in</w:t>
      </w:r>
      <w:r>
        <w:t xml:space="preserve"> </w:t>
      </w:r>
      <w:r>
        <w:rPr>
          <w:bCs/>
          <w:b/>
        </w:rPr>
        <w:t xml:space="preserve">Argentina Córdoba</w:t>
      </w:r>
      <w:r>
        <w:t xml:space="preserve"> </w:t>
      </w:r>
      <w:r>
        <w:t xml:space="preserve">extends across multiple sectors, each presenting distinct challenges and opportunities for professionals:</w:t>
      </w:r>
    </w:p>
    <w:p>
      <w:pPr>
        <w:numPr>
          <w:ilvl w:val="0"/>
          <w:numId w:val="1001"/>
        </w:numPr>
        <w:pStyle w:val="Compact"/>
      </w:pPr>
      <w:r>
        <w:rPr>
          <w:bCs/>
          <w:b/>
        </w:rPr>
        <w:t xml:space="preserve">Agriculture (AgriTech):</w:t>
      </w:r>
      <w:r>
        <w:t xml:space="preserve"> </w:t>
      </w:r>
      <w:r>
        <w:t xml:space="preserve">In the vast fields surrounding Córdoba city, Robotics Engineers develop autonomous systems for planting and harvesting. This reduces labor costs and increases efficiency, which is crucial in a competitive global market.</w:t>
      </w:r>
    </w:p>
    <w:p>
      <w:pPr>
        <w:numPr>
          <w:ilvl w:val="0"/>
          <w:numId w:val="1001"/>
        </w:numPr>
        <w:pStyle w:val="Compact"/>
      </w:pPr>
      <w:r>
        <w:rPr>
          <w:bCs/>
          <w:b/>
        </w:rPr>
        <w:t xml:space="preserve">Healthcare:</w:t>
      </w:r>
      <w:r>
        <w:t xml:space="preserve"> </w:t>
      </w:r>
      <w:r>
        <w:t xml:space="preserve">Hospitals in major centers like the Hospital Italiano de Córdoba are beginning to explore robotic assistance for surgeries and patient care. Robotics Engineers are needed to maintain these sophisticated systems and adapt them for local medical needs.</w:t>
      </w:r>
    </w:p>
    <w:p>
      <w:pPr>
        <w:numPr>
          <w:ilvl w:val="0"/>
          <w:numId w:val="1001"/>
        </w:numPr>
        <w:pStyle w:val="Compact"/>
      </w:pPr>
      <w:r>
        <w:rPr>
          <w:bCs/>
          <w:b/>
        </w:rPr>
        <w:t xml:space="preserve">Manufacturing:</w:t>
      </w:r>
      <w:r>
        <w:t xml:space="preserve"> </w:t>
      </w:r>
      <w:r>
        <w:t xml:space="preserve">The industrial parks in Villa María, Río Cuarto, and the greater Córdoba metropolitan area are automating production lines. The Robotics Engineer ensures that these automated systems integrate smoothly with existing workflows, minimizing downtime.</w:t>
      </w:r>
    </w:p>
    <w:p>
      <w:pPr>
        <w:numPr>
          <w:ilvl w:val="0"/>
          <w:numId w:val="1001"/>
        </w:numPr>
        <w:pStyle w:val="Compact"/>
      </w:pPr>
      <w:r>
        <w:rPr>
          <w:bCs/>
          <w:b/>
        </w:rPr>
        <w:t xml:space="preserve">Logistics:</w:t>
      </w:r>
      <w:r>
        <w:t xml:space="preserve"> </w:t>
      </w:r>
      <w:r>
        <w:t xml:space="preserve">E-commerce growth has put pressure on logistics networks. Robotics Engineers design warehouse automation solutions, including sorting robots and autonomous mobile robots (AMRs), to speed up distribution in</w:t>
      </w:r>
      <w:r>
        <w:t xml:space="preserve"> </w:t>
      </w:r>
      <w:r>
        <w:rPr>
          <w:bCs/>
          <w:b/>
        </w:rPr>
        <w:t xml:space="preserve">Argentina Córdoba</w:t>
      </w:r>
      <w:r>
        <w:t xml:space="preserve">.</w:t>
      </w:r>
    </w:p>
    <w:bookmarkEnd w:id="23"/>
    <w:bookmarkStart w:id="24" w:name="challenges-and-future-prospects"/>
    <w:p>
      <w:pPr>
        <w:pStyle w:val="Heading2"/>
      </w:pPr>
      <w:r>
        <w:t xml:space="preserve">Challenges and Future Prospects</w:t>
      </w:r>
    </w:p>
    <w:p>
      <w:pPr>
        <w:pStyle w:val="FirstParagraph"/>
      </w:pPr>
      <w:r>
        <w:t xml:space="preserve">Despite the promising outlook, there are challenges. The brain drain effect remains a concern for Argentine engineering, where talented professionals may seek opportunities abroad due to economic fluctuations. However,</w:t>
      </w:r>
      <w:r>
        <w:rPr>
          <w:iCs/>
          <w:i/>
        </w:rPr>
        <w:t xml:space="preserve">The Robotics Engineer</w:t>
      </w:r>
      <w:r>
        <w:t xml:space="preserve">Argentina Córdoba are offering competitive salaries and remote work options that allow engineers to work for international firms while residing locally.</w:t>
      </w:r>
    </w:p>
    <w:p>
      <w:pPr>
        <w:pStyle w:val="BodyText"/>
      </w:pPr>
      <w:r>
        <w:t xml:space="preserve">Furthermore, the integration of robotics requires a cultural shift. There is a need for public education on how these technologies complement human labor rather than replace it entirely. Robotics Engineers often take on an educational role, training other workers to interact with automated systems safely and efficiently.</w:t>
      </w:r>
    </w:p>
    <w:bookmarkEnd w:id="24"/>
    <w:bookmarkStart w:id="25" w:name="conclusion"/>
    <w:p>
      <w:pPr>
        <w:pStyle w:val="Heading2"/>
      </w:pPr>
      <w:r>
        <w:t xml:space="preserve">Conclusion</w:t>
      </w:r>
    </w:p>
    <w:p>
      <w:pPr>
        <w:pStyle w:val="FirstParagraph"/>
      </w:pPr>
      <w:r>
        <w:t xml:space="preserve">In conclusion, the role of</w:t>
      </w:r>
      <w:r>
        <w:t xml:space="preserve"> </w:t>
      </w:r>
      <w:r>
        <w:rPr>
          <w:bCs/>
          <w:b/>
        </w:rPr>
        <w:t xml:space="preserve">The Robotics Engineer</w:t>
      </w:r>
      <w:r>
        <w:t xml:space="preserve"> </w:t>
      </w:r>
      <w:r>
        <w:t xml:space="preserve">is becoming a cornerstone of technological advancement in</w:t>
      </w:r>
      <w:r>
        <w:t xml:space="preserve"> </w:t>
      </w:r>
      <w:r>
        <w:rPr>
          <w:bCs/>
          <w:b/>
        </w:rPr>
        <w:t xml:space="preserve">Argentina Córdoba</w:t>
      </w:r>
      <w:r>
        <w:t xml:space="preserve">. As the region transitions from a traditional economy to a hybrid model driven by agriculture and IT, these professionals provide the essential link between human effort and machine precision. The combination of strong educational institutions, a growing tech ecosystem, and diverse industrial applications makes Córdoba an exciting place for robotics innovation.</w:t>
      </w:r>
    </w:p>
    <w:p>
      <w:pPr>
        <w:pStyle w:val="BodyText"/>
      </w:pPr>
      <w:r>
        <w:t xml:space="preserve">For students considering this path,</w:t>
      </w:r>
      <w:r>
        <w:rPr>
          <w:bCs/>
          <w:b/>
        </w:rPr>
        <w:t xml:space="preserve">The Robotics Engineer</w:t>
      </w:r>
      <w:r>
        <w:t xml:space="preserve"> </w:t>
      </w:r>
      <w:r>
        <w:t xml:space="preserve">career offers not only intellectual satisfaction but also the chance to contribute directly to the modernization of their province. As</w:t>
      </w:r>
      <w:r>
        <w:t xml:space="preserve"> </w:t>
      </w:r>
      <w:r>
        <w:rPr>
          <w:bCs/>
          <w:b/>
        </w:rPr>
        <w:t xml:space="preserve">Argentina Córdoba</w:t>
      </w:r>
      <w:r>
        <w:t xml:space="preserve"> </w:t>
      </w:r>
      <w:r>
        <w:t xml:space="preserve">continues to assert its position in the global tech arena, it is clear that robotics will be one of the key drivers of its future prosperity. The demand for skilled engineers will only grow, making this a field with robust potential for career development and societal impact.</w:t>
      </w:r>
    </w:p>
    <w:p>
      <w:pPr>
        <w:pStyle w:val="BodyText"/>
      </w:pPr>
      <w:r>
        <w:t xml:space="preserve">The journey ahead requires continuous learning and adaptation, but for those who embark on it in</w:t>
      </w:r>
      <w:r>
        <w:t xml:space="preserve"> </w:t>
      </w:r>
      <w:r>
        <w:rPr>
          <w:bCs/>
          <w:b/>
        </w:rPr>
        <w:t xml:space="preserve">Argentina Córdoba</w:t>
      </w:r>
      <w:r>
        <w:t xml:space="preserve">, the rewards are substantial. By mastering the art and science of robotics, these engineers are not just building machines; they are building a more efficient, competitive, and innovative future for their community.</w:t>
      </w:r>
    </w:p>
    <w:p>
      <w:pPr>
        <w:pStyle w:val="BodyText"/>
      </w:pPr>
      <w:r>
        <w:rPr>
          <w:iCs/>
          <w:i/>
        </w:rPr>
        <w:t xml:space="preserve">This document highlights the critical intersection of professional engineering skills and regional economic development in one of Argentina's most important provinces.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Robotics Engineer in Argentina Córdoba</dc:title>
  <dc:creator/>
  <dc:language>en</dc:language>
  <cp:keywords/>
  <dcterms:created xsi:type="dcterms:W3CDTF">2026-07-29T11:36:34Z</dcterms:created>
  <dcterms:modified xsi:type="dcterms:W3CDTF">2026-07-29T11:36:34Z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