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p>
      <w:pPr>
        <w:pStyle w:val="FirstParagraph"/>
      </w:pPr>
      <w:r>
        <w:t xml:space="preserve">```html</w:t>
      </w:r>
    </w:p>
    <w:bookmarkStart w:id="26" w:name="Xe8f92018b7f34f32a84027c1de728a7e0715d96"/>
    <w:p>
      <w:pPr>
        <w:pStyle w:val="Heading1"/>
      </w:pPr>
      <w:r>
        <w:t xml:space="preserve">The Role of the</w:t>
      </w:r>
      <w:r>
        <w:t xml:space="preserve"> </w:t>
      </w:r>
      <w:r>
        <w:rPr>
          <w:bCs/>
          <w:b/>
        </w:rPr>
        <w:t xml:space="preserve">Robotics Engineer</w:t>
      </w:r>
      <w:r>
        <w:t xml:space="preserve"> </w:t>
      </w:r>
      <w:r>
        <w:t xml:space="preserve">in the Technological Transformation of</w:t>
      </w:r>
      <w:r>
        <w:t xml:space="preserve"> </w:t>
      </w:r>
      <w:r>
        <w:rPr>
          <w:bCs/>
          <w:b/>
        </w:rPr>
        <w:t xml:space="preserve">Brazil Rio de Janeiro</w:t>
      </w:r>
    </w:p>
    <w:p>
      <w:pPr>
        <w:pStyle w:val="FirstParagraph"/>
      </w:pPr>
      <w:r>
        <w:t xml:space="preserve">In the rapidly evolving landscape of modern technology, few disciplines capture the intersection of human ingenuity and mechanical precision as effectively as robotics. At the heart of this revolution stands the</w:t>
      </w:r>
      <w:r>
        <w:t xml:space="preserve"> </w:t>
      </w:r>
      <w:r>
        <w:rPr>
          <w:bCs/>
          <w:b/>
        </w:rPr>
        <w:t xml:space="preserve">Robotics Engineer</w:t>
      </w:r>
      <w:r>
        <w:t xml:space="preserve">, a professional tasked with designing, constructing, and maintaining automated systems that redefine industrial efficiency and daily life. While global hubs like Silicon Valley often dominate discussions on automation, a significant technological shift is occurring in South America. Specifically in</w:t>
      </w:r>
      <w:r>
        <w:t xml:space="preserve"> </w:t>
      </w:r>
      <w:r>
        <w:rPr>
          <w:bCs/>
          <w:b/>
        </w:rPr>
        <w:t xml:space="preserve">Brazil Rio de Janeiro</w:t>
      </w:r>
      <w:r>
        <w:t xml:space="preserve">, a city renowned for its vibrant culture and historical significance, the role of robotics is becoming increasingly pivotal. This essay explores the multifaceted responsibilities of a Robotics Engineer and analyzes how their work specifically impacts the unique socio-economic environment of Rio de Janeiro, Brazil.</w:t>
      </w:r>
    </w:p>
    <w:bookmarkStart w:id="20" w:name="X7f4549b8b19773fad2b8d36da6853c5e7067a59"/>
    <w:p>
      <w:pPr>
        <w:pStyle w:val="Heading2"/>
      </w:pPr>
      <w:r>
        <w:t xml:space="preserve">The Multifaceted Role of the Robotics Engineer</w:t>
      </w:r>
    </w:p>
    <w:p>
      <w:pPr>
        <w:pStyle w:val="FirstParagraph"/>
      </w:pPr>
      <w:r>
        <w:t xml:space="preserve">To understand the impact on any specific region, one must first define the core competencies of a</w:t>
      </w:r>
      <w:r>
        <w:t xml:space="preserve"> </w:t>
      </w:r>
      <w:r>
        <w:rPr>
          <w:bCs/>
          <w:b/>
        </w:rPr>
        <w:t xml:space="preserve">Robotics Engineer</w:t>
      </w:r>
      <w:r>
        <w:t xml:space="preserve">. This profession is inherently interdisciplinary, blending elements of mechanical engineering, electrical engineering, computer science, and artificial intelligence. Unlike traditional engineers who may focus on static structures or simple circuits, a Robotics Engineer deals with dynamic systems that interact with unpredictable environments. Their primary objective is to create machines that can perform tasks autonomously or semi-autonomously with high precision and reliability.</w:t>
      </w:r>
    </w:p>
    <w:p>
      <w:pPr>
        <w:pStyle w:val="BodyText"/>
      </w:pPr>
      <w:r>
        <w:t xml:space="preserve">The workflow of a Robotics Engineer typically begins with conceptual design and prototyping. This involves selecting appropriate actuators, sensors, and control systems capable of handling the specific physical demands of a task. Following the mechanical assembly, software development becomes crucial. Engineers must program algorithms that allow robots to perceive their surroundings through computer vision or lidar data, make decisions based on real-time inputs, and execute motor commands accurately. Furthermore,</w:t>
      </w:r>
      <w:r>
        <w:t xml:space="preserve"> </w:t>
      </w:r>
      <w:r>
        <w:rPr>
          <w:bCs/>
          <w:b/>
        </w:rPr>
        <w:t xml:space="preserve">Robotics Engineer</w:t>
      </w:r>
      <w:r>
        <w:t xml:space="preserve">s are responsible for testing and validation, ensuring that these complex systems can operate safely alongside humans or in harsh industrial conditions without failure.</w:t>
      </w:r>
    </w:p>
    <w:bookmarkEnd w:id="20"/>
    <w:bookmarkStart w:id="21" w:name="X9439fc6d0a2e46009b317cf8a0d1d85fa2f3add"/>
    <w:p>
      <w:pPr>
        <w:pStyle w:val="Heading2"/>
      </w:pPr>
      <w:r>
        <w:t xml:space="preserve">Rio de Janeiro: A Unique Context for Automation</w:t>
      </w:r>
    </w:p>
    <w:p>
      <w:pPr>
        <w:pStyle w:val="FirstParagraph"/>
      </w:pPr>
      <w:r>
        <w:rPr>
          <w:bCs/>
          <w:b/>
        </w:rPr>
        <w:t xml:space="preserve">Brazil Rio de Janeiro</w:t>
      </w:r>
      <w:r>
        <w:t xml:space="preserve"> </w:t>
      </w:r>
      <w:r>
        <w:t xml:space="preserve">presents a distinct backdrop for the integration of robotics compared to other global cities. As Brazil’s second-most populous city and a major economic center, Rio faces unique challenges related to urban density, tourism management, industrial logistics, and environmental conservation. The city is not only the gateway to Brazil but also hosts some of the country's most significant industrial zones in its metropolitan area. Consequently, the demand for efficiency and innovation has never been higher.</w:t>
      </w:r>
    </w:p>
    <w:p>
      <w:pPr>
        <w:pStyle w:val="BodyText"/>
      </w:pPr>
      <w:r>
        <w:t xml:space="preserve">In recent years,</w:t>
      </w:r>
      <w:r>
        <w:t xml:space="preserve"> </w:t>
      </w:r>
      <w:r>
        <w:rPr>
          <w:bCs/>
          <w:b/>
        </w:rPr>
        <w:t xml:space="preserve">Brazil Rio de Janeiro</w:t>
      </w:r>
      <w:r>
        <w:t xml:space="preserve"> </w:t>
      </w:r>
      <w:r>
        <w:t xml:space="preserve">has seen a surge in initiatives aimed at smart city development. The local government and private sectors have recognized that leveraging technology is essential for addressing issues such as traffic congestion, waste management, and energy consumption. It is within this context that the presence of skilled</w:t>
      </w:r>
      <w:r>
        <w:t xml:space="preserve"> </w:t>
      </w:r>
      <w:r>
        <w:rPr>
          <w:bCs/>
          <w:b/>
        </w:rPr>
        <w:t xml:space="preserve">Robotics Engineers</w:t>
      </w:r>
      <w:r>
        <w:t xml:space="preserve"> </w:t>
      </w:r>
      <w:r>
        <w:t xml:space="preserve">becomes critical. They are not merely building machines; they are architects of solutions tailored to the specific geographic and social fabric of Rio.</w:t>
      </w:r>
    </w:p>
    <w:bookmarkEnd w:id="21"/>
    <w:bookmarkStart w:id="22" w:name="Xe605172bd6d178091532cff119bb68f9663aaf2"/>
    <w:p>
      <w:pPr>
        <w:pStyle w:val="Heading2"/>
      </w:pPr>
      <w:r>
        <w:t xml:space="preserve">Industrial Application: Petrochemicals and Manufacturing</w:t>
      </w:r>
    </w:p>
    <w:p>
      <w:pPr>
        <w:pStyle w:val="FirstParagraph"/>
      </w:pPr>
      <w:r>
        <w:t xml:space="preserve">Rio de Janeiro is historically tied to Brazil’s energy sector, particularly offshore oil exploration in the Campos Basin. The maintenance and operation of these massive platforms require robust, reliable robotic systems capable of functioning in high-pressure, corrosive marine environments. Here,</w:t>
      </w:r>
      <w:r>
        <w:t xml:space="preserve"> </w:t>
      </w:r>
      <w:r>
        <w:rPr>
          <w:bCs/>
          <w:b/>
        </w:rPr>
        <w:t xml:space="preserve">Robotics Engineers</w:t>
      </w:r>
      <w:r>
        <w:t xml:space="preserve"> </w:t>
      </w:r>
      <w:r>
        <w:t xml:space="preserve">design remotely operated vehicles (ROVs) and autonomous underwater vehicles (AUVs) that conduct inspections, repairs, and data collection without risking human lives. The expertise required to build these machines involves advanced materials science and hydrodynamics.</w:t>
      </w:r>
    </w:p>
    <w:p>
      <w:pPr>
        <w:pStyle w:val="BodyText"/>
      </w:pPr>
      <w:r>
        <w:t xml:space="preserve">Beyond energy, the industrial parks located in the outskirts of</w:t>
      </w:r>
      <w:r>
        <w:t xml:space="preserve"> </w:t>
      </w:r>
      <w:r>
        <w:rPr>
          <w:bCs/>
          <w:b/>
        </w:rPr>
        <w:t xml:space="preserve">Brazil Rio de Janeiro</w:t>
      </w:r>
      <w:r>
        <w:t xml:space="preserve">, such as those in Duque de Caxias and Niterói, utilize automated assembly lines for manufacturing automotive parts, chemicals, and food products. In these facilities,</w:t>
      </w:r>
      <w:r>
        <w:t xml:space="preserve"> </w:t>
      </w:r>
      <w:r>
        <w:rPr>
          <w:bCs/>
          <w:b/>
        </w:rPr>
        <w:t xml:space="preserve">Robotics Engineers</w:t>
      </w:r>
      <w:r>
        <w:t xml:space="preserve"> </w:t>
      </w:r>
      <w:r>
        <w:t xml:space="preserve">optimize production lines by implementing collaborative robots, or "cobots," which work alongside human operators. These engineers ensure that the integration of automation increases throughput while maintaining strict safety standards compliant with Brazilian labor laws.</w:t>
      </w:r>
    </w:p>
    <w:bookmarkEnd w:id="22"/>
    <w:bookmarkStart w:id="23" w:name="social-impact-tourism-and-urban-services"/>
    <w:p>
      <w:pPr>
        <w:pStyle w:val="Heading2"/>
      </w:pPr>
      <w:r>
        <w:t xml:space="preserve">Social Impact: Tourism and Urban Services</w:t>
      </w:r>
    </w:p>
    <w:p>
      <w:pPr>
        <w:pStyle w:val="FirstParagraph"/>
      </w:pPr>
      <w:r>
        <w:t xml:space="preserve">Rio de Janeiro is one of the most visited cities in the world, famous for landmarks like Christ the Redeemer and Copacabana Beach. The influx of millions of tourists places immense strain on urban infrastructure. Robotics Engineers are beginning to contribute to this sector by developing automated tourism guides, robotic cleaning units for public spaces, and autonomous security drones that monitor crowd sizes during major events like Carnival. These applications help maintain the city’s aesthetic appeal and safety without requiring a proportional increase in human manpower.</w:t>
      </w:r>
    </w:p>
    <w:p>
      <w:pPr>
        <w:pStyle w:val="BodyText"/>
      </w:pPr>
      <w:r>
        <w:t xml:space="preserve">Additionally,</w:t>
      </w:r>
      <w:r>
        <w:t xml:space="preserve"> </w:t>
      </w:r>
      <w:r>
        <w:rPr>
          <w:bCs/>
          <w:b/>
        </w:rPr>
        <w:t xml:space="preserve">Brazil Rio de Janeiro</w:t>
      </w:r>
      <w:r>
        <w:t xml:space="preserve"> </w:t>
      </w:r>
      <w:r>
        <w:t xml:space="preserve">faces challenges regarding waste management in its favelas (informal settlements), where large vehicles often cannot access narrow alleys. Robotics Engineers are experimenting with small, agile robotic platforms designed to collect garbage and recyclables from these hard-to-reach areas. This innovation not only improves sanitation but also creates green jobs for local communities who maintain these robotic fleets, demonstrating how technology can be deployed socially responsibly.</w:t>
      </w:r>
    </w:p>
    <w:bookmarkEnd w:id="23"/>
    <w:bookmarkStart w:id="24" w:name="Xaf9f59a50a8bddea1237eb4bd2a280314f1f0dc"/>
    <w:p>
      <w:pPr>
        <w:pStyle w:val="Heading2"/>
      </w:pPr>
      <w:r>
        <w:t xml:space="preserve">Educational and Professional Development in Rio</w:t>
      </w:r>
    </w:p>
    <w:p>
      <w:pPr>
        <w:pStyle w:val="FirstParagraph"/>
      </w:pPr>
      <w:r>
        <w:t xml:space="preserve">The growth of the robotics sector in</w:t>
      </w:r>
      <w:r>
        <w:t xml:space="preserve"> </w:t>
      </w:r>
      <w:r>
        <w:rPr>
          <w:bCs/>
          <w:b/>
        </w:rPr>
        <w:t xml:space="preserve">Brazil Rio de Janeiro</w:t>
      </w:r>
      <w:r>
        <w:t xml:space="preserve"> </w:t>
      </w:r>
      <w:r>
        <w:t xml:space="preserve">is supported by a growing educational infrastructure. Institutions such as the Federal University of Rio de Janeiro (UFRJ) and Fluminense Federal University (UFF) offer specialized courses in automation and control systems, nurturing a new generation of</w:t>
      </w:r>
      <w:r>
        <w:t xml:space="preserve"> </w:t>
      </w:r>
      <w:r>
        <w:rPr>
          <w:bCs/>
          <w:b/>
        </w:rPr>
        <w:t xml:space="preserve">Robotics Engineer</w:t>
      </w:r>
      <w:r>
        <w:t xml:space="preserve">s. Startups in the city are also collaborating with these universities to translate academic research into commercial products.</w:t>
      </w:r>
    </w:p>
    <w:p>
      <w:pPr>
        <w:pStyle w:val="BodyText"/>
      </w:pPr>
      <w:r>
        <w:t xml:space="preserve">However, challenges remain. There is still a skills gap between the number of qualified professionals and the demand created by digital transformation policies. To address this, public-private partnerships are being encouraged to provide vocational training for technicians who will support senior</w:t>
      </w:r>
      <w:r>
        <w:t xml:space="preserve"> </w:t>
      </w:r>
      <w:r>
        <w:rPr>
          <w:bCs/>
          <w:b/>
        </w:rPr>
        <w:t xml:space="preserve">Robotics Engineers</w:t>
      </w:r>
      <w:r>
        <w:t xml:space="preserve">. This collaborative ecosystem ensures that Rio does not just consume technology but contributes to its development.</w:t>
      </w:r>
    </w:p>
    <w:bookmarkEnd w:id="24"/>
    <w:bookmarkStart w:id="25" w:name="conclusion"/>
    <w:p>
      <w:pPr>
        <w:pStyle w:val="Heading2"/>
      </w:pPr>
      <w:r>
        <w:t xml:space="preserve">Conclusion</w:t>
      </w:r>
    </w:p>
    <w:p>
      <w:pPr>
        <w:pStyle w:val="FirstParagraph"/>
      </w:pPr>
      <w:r>
        <w:t xml:space="preserve">In conclusion, the role of the</w:t>
      </w:r>
      <w:r>
        <w:rPr>
          <w:bCs/>
          <w:b/>
        </w:rPr>
        <w:t xml:space="preserve">Robotics Engineer</w:t>
      </w:r>
      <w:r>
        <w:t xml:space="preserve"> </w:t>
      </w:r>
      <w:r>
        <w:t xml:space="preserve">is transformative, bridging the gap between theoretical engineering and practical application. In</w:t>
      </w:r>
      <w:r>
        <w:rPr>
          <w:bCs/>
          <w:b/>
        </w:rPr>
        <w:t xml:space="preserve">Brazil Rio de Janeiro</w:t>
      </w:r>
      <w:r>
        <w:t xml:space="preserve">, this profession is adapting to meet local needs ranging from deep-sea industrial operations to urban tourism management. As the city continues to modernize, the integration of robotics will likely accelerate, requiring more specialized talent and innovative thinking.</w:t>
      </w:r>
    </w:p>
    <w:p>
      <w:pPr>
        <w:pStyle w:val="BodyText"/>
      </w:pPr>
      <w:r>
        <w:t xml:space="preserve">The success of this technological evolution depends on sustained investment in education, infrastructure, and ethical frameworks that prioritize human welfare. By empowering</w:t>
      </w:r>
      <w:r>
        <w:rPr>
          <w:bCs/>
          <w:b/>
        </w:rPr>
        <w:t xml:space="preserve">Robotics Engineers</w:t>
      </w:r>
      <w:r>
        <w:t xml:space="preserve"> </w:t>
      </w:r>
      <w:r>
        <w:t xml:space="preserve">to solve local problems with global-grade technology,</w:t>
      </w:r>
      <w:r>
        <w:rPr>
          <w:bCs/>
          <w:b/>
        </w:rPr>
        <w:t xml:space="preserve">Brazil Rio de Janeiro</w:t>
      </w:r>
      <w:r>
        <w:t xml:space="preserve"> </w:t>
      </w:r>
      <w:r>
        <w:t xml:space="preserve">can position itself not only as a cultural capital but as a hub of technological innovation in Latin America. The future of the city is automated, intelligent, and deeply intertwined with the expertise of its engineering community.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Rio de Janeiro, Brazil</dc:title>
  <dc:creator/>
  <dc:language>en</dc:language>
  <cp:keywords/>
  <dcterms:created xsi:type="dcterms:W3CDTF">2026-07-29T06:55:53Z</dcterms:created>
  <dcterms:modified xsi:type="dcterms:W3CDTF">2026-07-29T06:55:53Z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