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26" w:name="Xe51d7a613f37c7b06ed73c903010f2fa0c4b106"/>
    <w:p>
      <w:pPr>
        <w:pStyle w:val="Heading1"/>
      </w:pPr>
      <w:r>
        <w:t xml:space="preserve">The Future of Robotics Engineering in Egypt, Cairo</w:t>
      </w:r>
    </w:p>
    <w:p>
      <w:pPr>
        <w:pStyle w:val="FirstParagraph"/>
      </w:pPr>
      <w:r>
        <w:t xml:space="preserve">In the annals of human history, few civilizations have shaped the trajectory of progress as profoundly as Ancient Egypt. Today, standing at the crossroads of Africa and the Middle East,</w:t>
      </w:r>
      <w:r>
        <w:t xml:space="preserve"> </w:t>
      </w:r>
      <w:r>
        <w:rPr>
          <w:bCs/>
          <w:b/>
        </w:rPr>
        <w:t xml:space="preserve">Egypt Cairo</w:t>
      </w:r>
      <w:r>
        <w:t xml:space="preserve"> </w:t>
      </w:r>
      <w:r>
        <w:t xml:space="preserve">is witnessing a renaissance not merely in tourism or infrastructure, but in high-tech innovation. At the forefront of this transformation lies a critical and rapidly evolving profession: that of the</w:t>
      </w:r>
      <w:r>
        <w:t xml:space="preserve"> </w:t>
      </w:r>
      <w:r>
        <w:t xml:space="preserve">Robotics Engineer</w:t>
      </w:r>
      <w:r>
        <w:t xml:space="preserve">. As</w:t>
      </w:r>
      <w:r>
        <w:t xml:space="preserve"> </w:t>
      </w:r>
      <w:r>
        <w:rPr>
          <w:bCs/>
          <w:b/>
        </w:rPr>
        <w:t xml:space="preserve">Egypt Cairo</w:t>
      </w:r>
      <w:r>
        <w:t xml:space="preserve"> </w:t>
      </w:r>
      <w:r>
        <w:t xml:space="preserve">strives to become a regional hub for technology and engineering, the role of the robotics engineer has transcended traditional manufacturing boundaries, becoming a pivotal force in addressing local challenges while integrating into the global technological ecosystem.</w:t>
      </w:r>
    </w:p>
    <w:bookmarkStart w:id="20" w:name="the-evolution-of-engineering-in-egypt"/>
    <w:p>
      <w:pPr>
        <w:pStyle w:val="Heading2"/>
      </w:pPr>
      <w:r>
        <w:t xml:space="preserve">The Evolution of Engineering in Egypt</w:t>
      </w:r>
    </w:p>
    <w:p>
      <w:pPr>
        <w:pStyle w:val="FirstParagraph"/>
      </w:pPr>
      <w:r>
        <w:t xml:space="preserve">To understand the significance of modern robotics, one must first appreciate the engineering heritage of Egypt. For centuries, Egypt has been a land of monumental construction and architectural marvels. The Great Pyramids were not just tombs; they were feats of mechanical engineering and logistics that required precise calculations and automated-like systems for their time. Today, this legacy continues in</w:t>
      </w:r>
      <w:r>
        <w:t xml:space="preserve"> </w:t>
      </w:r>
      <w:r>
        <w:rPr>
          <w:bCs/>
          <w:b/>
        </w:rPr>
        <w:t xml:space="preserve">Egypt Cairo</w:t>
      </w:r>
      <w:r>
        <w:t xml:space="preserve">, but the tools have changed drastically. The manual labor that once moved stones is now being replaced by algorithms, sensors, and autonomous machines.</w:t>
      </w:r>
    </w:p>
    <w:p>
      <w:pPr>
        <w:pStyle w:val="BodyText"/>
      </w:pPr>
      <w:r>
        <w:t xml:space="preserve">The city of</w:t>
      </w:r>
      <w:r>
        <w:t xml:space="preserve"> </w:t>
      </w:r>
      <w:r>
        <w:rPr>
          <w:bCs/>
          <w:b/>
        </w:rPr>
        <w:t xml:space="preserve">Egypt Cairo</w:t>
      </w:r>
      <w:r>
        <w:t xml:space="preserve">, with its dense population and bustling urban environment, presents unique logistical and industrial challenges. These challenges create a fertile ground for innovation. Robotics engineers in this context are no longer just coding robots to weld car parts; they are designing solutions for traffic management, automated sanitation systems, precision agriculture on the edges of the desert, and medical assistance in crowded hospitals.</w:t>
      </w:r>
    </w:p>
    <w:bookmarkEnd w:id="20"/>
    <w:bookmarkStart w:id="21" w:name="the-role-of-the-robotics-engineer"/>
    <w:p>
      <w:pPr>
        <w:pStyle w:val="Heading2"/>
      </w:pPr>
      <w:r>
        <w:t xml:space="preserve">The Role of the Robotics Engineer</w:t>
      </w:r>
    </w:p>
    <w:p>
      <w:pPr>
        <w:pStyle w:val="FirstParagraph"/>
      </w:pPr>
      <w:r>
        <w:t xml:space="preserve">A</w:t>
      </w:r>
      <w:r>
        <w:t xml:space="preserve"> </w:t>
      </w:r>
      <w:r>
        <w:rPr>
          <w:bCs/>
          <w:b/>
        </w:rPr>
        <w:t xml:space="preserve">Robotics Engineer</w:t>
      </w:r>
      <w:r>
        <w:t xml:space="preserve"> </w:t>
      </w:r>
      <w:r>
        <w:t xml:space="preserve">is a multidisciplinary professional who combines knowledge of mechanical engineering, electrical engineering, computer science, and cognitive psychology. In the specific context of</w:t>
      </w:r>
      <w:r>
        <w:t xml:space="preserve"> </w:t>
      </w:r>
      <w:r>
        <w:rPr>
          <w:bCs/>
          <w:b/>
        </w:rPr>
        <w:t xml:space="preserve">Egypt Cairo</w:t>
      </w:r>
      <w:r>
        <w:t xml:space="preserve">, these engineers face distinct responsibilities. They are tasked with developing robust systems that can operate in diverse environments—from the humidity of the Nile Delta to the arid climate of Upper Egypt.</w:t>
      </w:r>
    </w:p>
    <w:p>
      <w:pPr>
        <w:pStyle w:val="BodyText"/>
      </w:pPr>
      <w:r>
        <w:t xml:space="preserve">The primary duties include designing, building, testing, and programming robotic devices. However, in a developing tech ecosystem like that seen in</w:t>
      </w:r>
      <w:r>
        <w:t xml:space="preserve"> </w:t>
      </w:r>
      <w:r>
        <w:rPr>
          <w:bCs/>
          <w:b/>
        </w:rPr>
        <w:t xml:space="preserve">Egypt Cairo</w:t>
      </w:r>
      <w:r>
        <w:t xml:space="preserve">, it also involves education and capacity building. Robotics engineers often serve as mentors for young Egyptian talent, bridging the gap between theoretical university knowledge and practical industry application. They work on integrating Artificial Intelligence (AI) with hardware to create "smart" machines that can learn from their environment, a crucial capability for adapting to the dynamic needs of an African megacity.</w:t>
      </w:r>
    </w:p>
    <w:bookmarkEnd w:id="21"/>
    <w:bookmarkStart w:id="22" w:name="economic-impact-and-industrial-growth"/>
    <w:p>
      <w:pPr>
        <w:pStyle w:val="Heading2"/>
      </w:pPr>
      <w:r>
        <w:t xml:space="preserve">Economic Impact and Industrial Growth</w:t>
      </w:r>
    </w:p>
    <w:p>
      <w:pPr>
        <w:pStyle w:val="FirstParagraph"/>
      </w:pPr>
      <w:r>
        <w:t xml:space="preserve">The introduction of robotics into the Egyptian economy is driven by the need for efficiency and competitiveness. As global markets demand faster production cycles and higher precision, local industries in</w:t>
      </w:r>
      <w:r>
        <w:t xml:space="preserve"> </w:t>
      </w:r>
      <w:r>
        <w:rPr>
          <w:bCs/>
          <w:b/>
        </w:rPr>
        <w:t xml:space="preserve">Egypt Cairo</w:t>
      </w:r>
      <w:r>
        <w:t xml:space="preserve"> </w:t>
      </w:r>
      <w:r>
        <w:t xml:space="preserve">are turning to automation. The automotive, pharmaceutical, and textile industries—cornerstones of the Egyptian economy—are increasingly adopting automated robotic arms for assembly lines.</w:t>
      </w:r>
    </w:p>
    <w:p>
      <w:pPr>
        <w:pStyle w:val="BodyText"/>
      </w:pPr>
      <w:r>
        <w:t xml:space="preserve">This shift creates a high demand for skilled</w:t>
      </w:r>
      <w:r>
        <w:t xml:space="preserve"> </w:t>
      </w:r>
      <w:r>
        <w:t xml:space="preserve">Robotics Engineers</w:t>
      </w:r>
      <w:r>
        <w:t xml:space="preserve">. It is not merely about importing technology; it is about maintaining it, customizing it, and eventually innovating upon it. For</w:t>
      </w:r>
      <w:r>
        <w:t xml:space="preserve"> </w:t>
      </w:r>
      <w:r>
        <w:rPr>
          <w:bCs/>
          <w:b/>
        </w:rPr>
        <w:t xml:space="preserve">Egypt Cairo</w:t>
      </w:r>
      <w:r>
        <w:t xml:space="preserve">, this represents an opportunity to move up the value chain. Instead of being just a consumer of foreign technology, Egypt aims to become a producer and exporter of engineered solutions tailored for emerging markets.</w:t>
      </w:r>
    </w:p>
    <w:p>
      <w:pPr>
        <w:pStyle w:val="BodyText"/>
      </w:pPr>
      <w:r>
        <w:t xml:space="preserve">Furthermore, the government’s "Egypt Vision 2030" emphasizes digital transformation. Robotics engineering is central to this vision. Smart cities in the New Administrative Capital are being designed with robotics integration in mind, from automated waste management to surveillance and security drones. Engineers working on these projects are essentially shaping the physical infrastructure of future Egypt.</w:t>
      </w:r>
    </w:p>
    <w:bookmarkEnd w:id="22"/>
    <w:bookmarkStart w:id="23" w:name="X99fe24ccc8c743eec4546887c6f0319d536ca16"/>
    <w:p>
      <w:pPr>
        <w:pStyle w:val="Heading2"/>
      </w:pPr>
      <w:r>
        <w:t xml:space="preserve">Educational Initiatives and Talent Development</w:t>
      </w:r>
    </w:p>
    <w:p>
      <w:pPr>
        <w:pStyle w:val="FirstParagraph"/>
      </w:pPr>
      <w:r>
        <w:t xml:space="preserve">Recognizing this potential, universities across</w:t>
      </w:r>
      <w:r>
        <w:t xml:space="preserve"> </w:t>
      </w:r>
      <w:r>
        <w:rPr>
          <w:bCs/>
          <w:b/>
        </w:rPr>
        <w:t xml:space="preserve">Egypt Cairo</w:t>
      </w:r>
      <w:r>
        <w:t xml:space="preserve">, including Cairo University, Ain Shams University, and the American University in Cairo (AUC), have established specialized centers for robotics and AI. These institutions are partnering with international tech giants to provide state-of-the-art laboratories where students can experiment with advanced robotics kits.</w:t>
      </w:r>
    </w:p>
    <w:p>
      <w:pPr>
        <w:pStyle w:val="BodyText"/>
      </w:pPr>
      <w:r>
        <w:t xml:space="preserve">The</w:t>
      </w:r>
      <w:r>
        <w:t xml:space="preserve"> </w:t>
      </w:r>
      <w:r>
        <w:t xml:space="preserve">Robotics Engineer</w:t>
      </w:r>
      <w:r>
        <w:t xml:space="preserve"> </w:t>
      </w:r>
      <w:r>
        <w:t xml:space="preserve">of tomorrow is being groomed in these environments. The curriculum has shifted from pure mechanics to include machine learning, computer vision, and IoT (Internet of Things) connectivity. This educational shift ensures that the next generation of engineers in Egypt is not only theoretically sound but also practically equipped to handle complex robotic systems.</w:t>
      </w:r>
    </w:p>
    <w:bookmarkEnd w:id="23"/>
    <w:bookmarkStart w:id="24" w:name="challenges-and-opportunities"/>
    <w:p>
      <w:pPr>
        <w:pStyle w:val="Heading2"/>
      </w:pPr>
      <w:r>
        <w:t xml:space="preserve">Challenges and Opportunities</w:t>
      </w:r>
    </w:p>
    <w:p>
      <w:pPr>
        <w:pStyle w:val="FirstParagraph"/>
      </w:pPr>
      <w:r>
        <w:t xml:space="preserve">Despite the optimism, there are challenges. The initial cost of robotics equipment is high, and there is a need for continuous upskilling as technology evolves rapidly. Additionally, there must be a cultural shift within industries to accept human-robot collaboration rather than viewing automation solely as a threat to jobs.</w:t>
      </w:r>
    </w:p>
    <w:p>
      <w:pPr>
        <w:pStyle w:val="BodyText"/>
      </w:pPr>
      <w:r>
        <w:t xml:space="preserve">However, the opportunities far outweigh these hurdles. Egypt has a young, energetic population eager to engage with technology. By leveraging this demographic dividend through robotics engineering training,</w:t>
      </w:r>
      <w:r>
        <w:t xml:space="preserve"> </w:t>
      </w:r>
      <w:r>
        <w:rPr>
          <w:bCs/>
          <w:b/>
        </w:rPr>
        <w:t xml:space="preserve">Egypt Cairo</w:t>
      </w:r>
      <w:r>
        <w:t xml:space="preserve"> </w:t>
      </w:r>
      <w:r>
        <w:t xml:space="preserve">can solve local problems while exporting innovative solutions to the wider African continent. For instance, agricultural robots that monitor crop health in real-time can significantly boost food security in Egypt.</w:t>
      </w:r>
    </w:p>
    <w:bookmarkEnd w:id="24"/>
    <w:bookmarkStart w:id="25" w:name="conclusion"/>
    <w:p>
      <w:pPr>
        <w:pStyle w:val="Heading2"/>
      </w:pPr>
      <w:r>
        <w:t xml:space="preserve">Conclusion</w:t>
      </w:r>
    </w:p>
    <w:p>
      <w:pPr>
        <w:pStyle w:val="FirstParagraph"/>
      </w:pPr>
      <w:r>
        <w:t xml:space="preserve">In conclusion, the emergence of robotics engineering in</w:t>
      </w:r>
      <w:r>
        <w:t xml:space="preserve"> </w:t>
      </w:r>
      <w:r>
        <w:rPr>
          <w:bCs/>
          <w:b/>
        </w:rPr>
        <w:t xml:space="preserve">Egypt Cairo</w:t>
      </w:r>
      <w:r>
        <w:t xml:space="preserve"> </w:t>
      </w:r>
      <w:r>
        <w:t xml:space="preserve">marks a significant milestone in the nation’s technological maturation. It is a field that honors the ancient legacy of Egyptian ingenuity while embracing modern digital frontiers. The</w:t>
      </w:r>
      <w:r>
        <w:t xml:space="preserve"> </w:t>
      </w:r>
      <w:r>
        <w:t xml:space="preserve">Robotics Engineer</w:t>
      </w:r>
      <w:r>
        <w:t xml:space="preserve"> </w:t>
      </w:r>
      <w:r>
        <w:t xml:space="preserve">stands as a key architect of this new era, tasked with building systems that enhance productivity, improve quality of life, and drive economic growth.</w:t>
      </w:r>
    </w:p>
    <w:p>
      <w:pPr>
        <w:pStyle w:val="BodyText"/>
      </w:pPr>
      <w:r>
        <w:t xml:space="preserve">As</w:t>
      </w:r>
      <w:r>
        <w:t xml:space="preserve"> </w:t>
      </w:r>
      <w:r>
        <w:rPr>
          <w:bCs/>
          <w:b/>
        </w:rPr>
        <w:t xml:space="preserve">Egypt Cairo</w:t>
      </w:r>
      <w:r>
        <w:t xml:space="preserve"> </w:t>
      </w:r>
      <w:r>
        <w:t xml:space="preserve">continues to expand its infrastructure and digital capabilities, the role of robotics will only become more integral. It is no longer a question of if robotics will dominate the industrial landscape in Egypt, but how quickly local engineers can adapt and lead this transformation. The future of Egypt is being coded today in the labs and workshops across Cairo, promising a smarter, more efficient, and technologically empowered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Egypt, Cairo</dc:title>
  <dc:creator/>
  <dc:language>en</dc:language>
  <cp:keywords/>
  <dcterms:created xsi:type="dcterms:W3CDTF">2026-07-29T01:49:51Z</dcterms:created>
  <dcterms:modified xsi:type="dcterms:W3CDTF">2026-07-29T01:49:51Z</dcterms:modified>
</cp:coreProperties>
</file>

<file path=docProps/custom.xml><?xml version="1.0" encoding="utf-8"?>
<Properties xmlns="http://schemas.openxmlformats.org/officeDocument/2006/custom-properties" xmlns:vt="http://schemas.openxmlformats.org/officeDocument/2006/docPropsVTypes"/>
</file>