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12925e141a6bce63e2f2ca05dcf8a1dd181b57"/>
    <w:p>
      <w:pPr>
        <w:pStyle w:val="Heading1"/>
      </w:pPr>
      <w:r>
        <w:t xml:space="preserve">The Future of Innovation: The Role of the Robotics Engineer in Israel Jerusalem</w:t>
      </w:r>
    </w:p>
    <w:p>
      <w:pPr>
        <w:pStyle w:val="FirstParagraph"/>
      </w:pPr>
      <w:r>
        <w:t xml:space="preserve">A Comprehensive Essay on Technological Advancement, Cultural Integration, and Professional Excellence in the Holy City.</w:t>
      </w:r>
    </w:p>
    <w:p>
      <w:pPr>
        <w:pStyle w:val="BodyText"/>
      </w:pPr>
      <w:r>
        <w:t xml:space="preserve">In the rapidly evolving landscape of global technology, few professions embody the intersection of human ingenuity and mechanical precision as vividly as that of the</w:t>
      </w:r>
      <w:r>
        <w:t xml:space="preserve"> </w:t>
      </w:r>
      <w:r>
        <w:rPr>
          <w:bCs/>
          <w:b/>
        </w:rPr>
        <w:t xml:space="preserve">Robotics Engineer</w:t>
      </w:r>
      <w:r>
        <w:t xml:space="preserve">. Nowhere is this convergence more palpable, urgent, or culturally significant than in</w:t>
      </w:r>
      <w:r>
        <w:t xml:space="preserve"> </w:t>
      </w:r>
      <w:r>
        <w:rPr>
          <w:bCs/>
          <w:b/>
        </w:rPr>
        <w:t xml:space="preserve">Israel Jerusalem</w:t>
      </w:r>
      <w:r>
        <w:t xml:space="preserve">, a city where ancient history meets cutting-edge innovation. As we navigate through the 21st century, the demand for skilled professionals who can design, build, and maintain robotic systems has skyrocketed. This essay explores the multifaceted role of the</w:t>
      </w:r>
      <w:r>
        <w:t xml:space="preserve"> </w:t>
      </w:r>
      <w:r>
        <w:rPr>
          <w:bCs/>
          <w:b/>
        </w:rPr>
        <w:t xml:space="preserve">Robotics Engineer</w:t>
      </w:r>
      <w:r>
        <w:t xml:space="preserve">, specifically contextualized within the unique socio-technical ecosystem of</w:t>
      </w:r>
      <w:r>
        <w:t xml:space="preserve"> </w:t>
      </w:r>
      <w:r>
        <w:rPr>
          <w:bCs/>
          <w:b/>
        </w:rPr>
        <w:t xml:space="preserve">Israel Jerusalem</w:t>
      </w:r>
      <w:r>
        <w:t xml:space="preserve">, highlighting how this profession serves as a bridge between tradition and future technological paradigms.</w:t>
      </w:r>
    </w:p>
    <w:bookmarkStart w:id="20" w:name="X2b8f4c4f31698707f9e2da0f2d7010ca1290be1"/>
    <w:p>
      <w:pPr>
        <w:pStyle w:val="Heading2"/>
      </w:pPr>
      <w:r>
        <w:t xml:space="preserve">The Genesis of Robotics in a High-Tech Nation</w:t>
      </w:r>
    </w:p>
    <w:p>
      <w:pPr>
        <w:pStyle w:val="FirstParagraph"/>
      </w:pPr>
      <w:r>
        <w:rPr>
          <w:bCs/>
          <w:b/>
        </w:rPr>
        <w:t xml:space="preserve">Israel Jerusalem</w:t>
      </w:r>
      <w:r>
        <w:t xml:space="preserve">, often referred to as the "Start-Up Nation," possesses one of the highest densities of research and development personnel per capita in the world. The city is not merely a political or religious capital; it has emerged as a global hub for cybersecurity, AI, and robotics. Within this environment, the</w:t>
      </w:r>
      <w:r>
        <w:t xml:space="preserve"> </w:t>
      </w:r>
      <w:r>
        <w:rPr>
          <w:bCs/>
          <w:b/>
        </w:rPr>
        <w:t xml:space="preserve">Robotics Engineer</w:t>
      </w:r>
      <w:r>
        <w:t xml:space="preserve"> </w:t>
      </w:r>
      <w:r>
        <w:t xml:space="preserve">plays a pivotal role in translating theoretical algorithms into tangible solutions that address complex societal challenges. From agricultural drones optimizing water usage in arid regions to autonomous vehicles navigating the narrow, historic streets of the Old City’s periphery, these engineers are the architects of a new reality.</w:t>
      </w:r>
    </w:p>
    <w:p>
      <w:pPr>
        <w:pStyle w:val="BodyText"/>
      </w:pPr>
      <w:r>
        <w:t xml:space="preserve">The educational foundation for these professionals is robust. Institutions within</w:t>
      </w:r>
      <w:r>
        <w:t xml:space="preserve"> </w:t>
      </w:r>
      <w:r>
        <w:rPr>
          <w:bCs/>
          <w:b/>
        </w:rPr>
        <w:t xml:space="preserve">Israel Jerusalem</w:t>
      </w:r>
      <w:r>
        <w:t xml:space="preserve">, including Hebrew University and various specialized tech incubators, provide rigorous training in mechatronics, computer vision, and artificial intelligence. This academic rigor ensures that every</w:t>
      </w:r>
      <w:r>
        <w:t xml:space="preserve"> </w:t>
      </w:r>
      <w:r>
        <w:rPr>
          <w:bCs/>
          <w:b/>
        </w:rPr>
        <w:t xml:space="preserve">Robotics Engineer</w:t>
      </w:r>
      <w:r>
        <w:t xml:space="preserve"> </w:t>
      </w:r>
      <w:r>
        <w:t xml:space="preserve">entering the workforce is equipped with a deep understanding of both hardware constraints and software possibilities. They are not just coders; they are holistic problem solvers who understand how physical systems interact with digital intelligence.</w:t>
      </w:r>
    </w:p>
    <w:bookmarkEnd w:id="20"/>
    <w:bookmarkStart w:id="21" w:name="Xe639dea35078185bfe7014328973047024e7fc6"/>
    <w:p>
      <w:pPr>
        <w:pStyle w:val="Heading2"/>
      </w:pPr>
      <w:r>
        <w:t xml:space="preserve">Cultural and Ethical Dimensions in Jerusalem</w:t>
      </w:r>
    </w:p>
    <w:p>
      <w:pPr>
        <w:pStyle w:val="FirstParagraph"/>
      </w:pPr>
      <w:r>
        <w:t xml:space="preserve">To practice as a</w:t>
      </w:r>
      <w:r>
        <w:t xml:space="preserve"> </w:t>
      </w:r>
      <w:r>
        <w:rPr>
          <w:bCs/>
          <w:b/>
        </w:rPr>
        <w:t xml:space="preserve">Robotics Engineer</w:t>
      </w:r>
      <w:r>
        <w:t xml:space="preserve"> </w:t>
      </w:r>
      <w:r>
        <w:t xml:space="preserve">in</w:t>
      </w:r>
      <w:r>
        <w:t xml:space="preserve"> </w:t>
      </w:r>
      <w:r>
        <w:rPr>
          <w:bCs/>
          <w:b/>
        </w:rPr>
        <w:t xml:space="preserve">Israel Jerusalem</w:t>
      </w:r>
      <w:r>
        <w:t xml:space="preserve">, one must also navigate a complex cultural tapestry. The city is home to diverse communities, each with distinct traditions and values. Therefore, the design and deployment of robotics here require a high degree of cultural sensitivity and ethical consideration. For instance, when developing service robots for healthcare or elderly care—sectors growing rapidly due to demographic shifts—engineers must ensure that these machines respect privacy norms and cultural rituals specific to the local population.</w:t>
      </w:r>
    </w:p>
    <w:p>
      <w:pPr>
        <w:pStyle w:val="BodyText"/>
      </w:pPr>
      <w:r>
        <w:t xml:space="preserve">Furthermore, the</w:t>
      </w:r>
      <w:r>
        <w:t xml:space="preserve"> </w:t>
      </w:r>
      <w:r>
        <w:rPr>
          <w:bCs/>
          <w:b/>
        </w:rPr>
        <w:t xml:space="preserve">Robotics Engineer</w:t>
      </w:r>
      <w:r>
        <w:t xml:space="preserve"> </w:t>
      </w:r>
      <w:r>
        <w:t xml:space="preserve">in this region often works on projects related to security and public safety. Given the unique geopolitical context of</w:t>
      </w:r>
      <w:r>
        <w:t xml:space="preserve"> </w:t>
      </w:r>
      <w:r>
        <w:rPr>
          <w:bCs/>
          <w:b/>
        </w:rPr>
        <w:t xml:space="preserve">Israel Jerusalem</w:t>
      </w:r>
      <w:r>
        <w:t xml:space="preserve">, robotics solutions are frequently employed in surveillance, disaster response, and infrastructure protection. This adds a layer of moral responsibility to the profession. Engineers must constantly balance innovation with ethical implications, ensuring that robotic technologies enhance public safety without infringing on civil liberties or exacerbating social tensions. This ethical framework is a critical component of the modern</w:t>
      </w:r>
      <w:r>
        <w:t xml:space="preserve"> </w:t>
      </w:r>
      <w:r>
        <w:rPr>
          <w:bCs/>
          <w:b/>
        </w:rPr>
        <w:t xml:space="preserve">Robotics Engineer</w:t>
      </w:r>
    </w:p>
    <w:bookmarkEnd w:id="21"/>
    <w:bookmarkStart w:id="22" w:name="X1294856694227274724356cd276463b95c678cc"/>
    <w:p>
      <w:pPr>
        <w:pStyle w:val="Heading2"/>
      </w:pPr>
      <w:r>
        <w:t xml:space="preserve">Sector-Specific Applications and Economic Impact</w:t>
      </w:r>
    </w:p>
    <w:p>
      <w:pPr>
        <w:pStyle w:val="FirstParagraph"/>
      </w:pPr>
      <w:r>
        <w:t xml:space="preserve">The economic impact of robotics engineering in</w:t>
      </w:r>
      <w:r>
        <w:t xml:space="preserve"> </w:t>
      </w:r>
      <w:r>
        <w:rPr>
          <w:bCs/>
          <w:b/>
        </w:rPr>
        <w:t xml:space="preserve">Israel Jerusalem</w:t>
      </w:r>
      <w:r>
        <w:t xml:space="preserve"> </w:t>
      </w:r>
      <w:r>
        <w:t xml:space="preserve">is profound. The city’s economy relies heavily on high-tech exports, and robotics is a key pillar of this sector.</w:t>
      </w:r>
      <w:r>
        <w:t xml:space="preserve"> </w:t>
      </w:r>
      <w:r>
        <w:rPr>
          <w:bCs/>
          <w:b/>
        </w:rPr>
        <w:t xml:space="preserve">Robotics Engineers</w:t>
      </w:r>
      <w:r>
        <w:t xml:space="preserve"> </w:t>
      </w:r>
      <w:r>
        <w:t xml:space="preserve">are instrumental in developing MedTech solutions, where robotic surgery systems offer unprecedented precision for medical procedures. These innovations not only save lives locally but also generate significant revenue through international export.</w:t>
      </w:r>
    </w:p>
    <w:p>
      <w:pPr>
        <w:pStyle w:val="BodyText"/>
      </w:pPr>
      <w:r>
        <w:t xml:space="preserve">In the agricultural sector, which remains vital to the broader Israeli economy, robotics engineers design autonomous harvesting robots and soil analysis drones. These technologies help maximize yield while minimizing resource consumption, a critical factor in water-scarce environments. Additionally, in tourism—a major industry in</w:t>
      </w:r>
      <w:r>
        <w:t xml:space="preserve"> </w:t>
      </w:r>
      <w:r>
        <w:rPr>
          <w:bCs/>
          <w:b/>
        </w:rPr>
        <w:t xml:space="preserve">Israel Jerusalem</w:t>
      </w:r>
      <w:r>
        <w:t xml:space="preserve">—robotic guides and automated logistics systems are being tested to enhance visitor experiences while preserving the integrity of historic sites by reducing human foot traffic.</w:t>
      </w:r>
    </w:p>
    <w:bookmarkEnd w:id="22"/>
    <w:bookmarkStart w:id="23" w:name="X7028b94f0b6477c0d198a8e4e287de31d362b3c"/>
    <w:p>
      <w:pPr>
        <w:pStyle w:val="Heading2"/>
      </w:pPr>
      <w:r>
        <w:t xml:space="preserve">The Skill Set of the Modern Robotics Engineer</w:t>
      </w:r>
    </w:p>
    <w:p>
      <w:pPr>
        <w:pStyle w:val="FirstParagraph"/>
      </w:pPr>
      <w:r>
        <w:t xml:space="preserve">To thrive in this competitive environment, a</w:t>
      </w:r>
      <w:r>
        <w:t xml:space="preserve"> </w:t>
      </w:r>
      <w:r>
        <w:rPr>
          <w:bCs/>
          <w:b/>
        </w:rPr>
        <w:t xml:space="preserve">Robotics Engineer</w:t>
      </w:r>
      <w:r>
        <w:t xml:space="preserve"> </w:t>
      </w:r>
      <w:r>
        <w:t xml:space="preserve">must possess a hybrid skill set. Technical proficiency in programming languages such as C++, Python, and ROS (Robot Operating System) is mandatory. However, soft skills are equally important. The ability to work in multidisciplinary teams—collaborating with data scientists, mechanical engineers, and ethical experts—is essential for success in</w:t>
      </w:r>
      <w:r>
        <w:t xml:space="preserve"> </w:t>
      </w:r>
      <w:r>
        <w:rPr>
          <w:bCs/>
          <w:b/>
        </w:rPr>
        <w:t xml:space="preserve">Israel Jerusalem’s</w:t>
      </w:r>
      <w:r>
        <w:t xml:space="preserve"> </w:t>
      </w:r>
      <w:r>
        <w:t xml:space="preserve">collaborative startup culture.</w:t>
      </w:r>
    </w:p>
    <w:p>
      <w:pPr>
        <w:pStyle w:val="BodyText"/>
      </w:pPr>
      <w:r>
        <w:t xml:space="preserve">Multilingualism is also a significant advantage. While English is the lingua franca of tech, fluency in Hebrew and Arabic can facilitate better integration into local projects and community engagements. This cultural competence allows engineers to tailor robotic solutions that are not only technologically advanced but also socially acceptable and usable by diverse populations.</w:t>
      </w:r>
    </w:p>
    <w:bookmarkEnd w:id="23"/>
    <w:bookmarkStart w:id="24" w:name="future-prospects-and-challenges"/>
    <w:p>
      <w:pPr>
        <w:pStyle w:val="Heading2"/>
      </w:pPr>
      <w:r>
        <w:t xml:space="preserve">Future Prospects and Challenges</w:t>
      </w:r>
    </w:p>
    <w:p>
      <w:pPr>
        <w:pStyle w:val="FirstParagraph"/>
      </w:pPr>
      <w:r>
        <w:t xml:space="preserve">The future for</w:t>
      </w:r>
      <w:r>
        <w:t xml:space="preserve"> </w:t>
      </w:r>
      <w:r>
        <w:rPr>
          <w:bCs/>
          <w:b/>
        </w:rPr>
        <w:t xml:space="preserve">Robotics Engineers</w:t>
      </w:r>
      <w:r>
        <w:t xml:space="preserve"> </w:t>
      </w:r>
      <w:r>
        <w:t xml:space="preserve">in</w:t>
      </w:r>
      <w:r>
        <w:t xml:space="preserve"> </w:t>
      </w:r>
      <w:r>
        <w:rPr>
          <w:bCs/>
          <w:b/>
        </w:rPr>
        <w:t xml:space="preserve">Israel Jerusalem</w:t>
      </w:r>
      <w:r>
        <w:t xml:space="preserve"> </w:t>
      </w:r>
      <w:r>
        <w:t xml:space="preserve">is bright, yet it comes with challenges. As automation replaces certain manual jobs, there is a pressing need for continuous education and reskilling programs. The city’s government and private sector are increasingly investing in initiatives to prepare the workforce for this transition. Moreover, as AI becomes more integrated into robotics, engineers must stay abreast of rapid advancements in machine learning and neural networks.</w:t>
      </w:r>
    </w:p>
    <w:p>
      <w:pPr>
        <w:pStyle w:val="BodyText"/>
      </w:pPr>
      <w:r>
        <w:t xml:space="preserve">There is also the challenge of global competition. While</w:t>
      </w:r>
      <w:r>
        <w:t xml:space="preserve"> </w:t>
      </w:r>
      <w:r>
        <w:rPr>
          <w:bCs/>
          <w:b/>
        </w:rPr>
        <w:t xml:space="preserve">Israel Jerusalem</w:t>
      </w:r>
      <w:r>
        <w:t xml:space="preserve"> </w:t>
      </w:r>
      <w:r>
        <w:t xml:space="preserve">is a leader in innovation, it competes with tech hubs worldwide. To maintain its edge, the city must continue to foster an environment that encourages risk-taking and creativity among</w:t>
      </w:r>
      <w:r>
        <w:t xml:space="preserve"> </w:t>
      </w:r>
      <w:r>
        <w:rPr>
          <w:bCs/>
          <w:b/>
        </w:rPr>
        <w:t xml:space="preserve">Robotics Engineers</w:t>
      </w:r>
      <w:r>
        <w:t xml:space="preserve">. This includes providing access to state-of-the-art laboratories, funding for research and development, and international collaboration opportunities.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Israel Jerusalem</w:t>
      </w:r>
      <w:r>
        <w:t xml:space="preserve">Israel Jerusalem continues to position itself as a beacon of innovation, the contributions of its</w:t>
      </w:r>
      <w:r>
        <w:t xml:space="preserve"> </w:t>
      </w:r>
      <w:r>
        <w:rPr>
          <w:bCs/>
          <w:b/>
        </w:rPr>
        <w:t xml:space="preserve">Robotics Engineers</w:t>
      </w:r>
    </w:p>
    <w:p>
      <w:pPr>
        <w:pStyle w:val="BodyText"/>
      </w:pPr>
      <w:r>
        <w:t xml:space="preserve">The journey ahead requires dedication, adaptability, and a deep commitment to excellence. For those who choose to embark on this path in</w:t>
      </w:r>
    </w:p>
    <w:p>
      <w:pPr>
        <w:pStyle w:val="BodyText"/>
      </w:pPr>
      <w:r>
        <w:t xml:space="preserve">Israel Jerusalem, the opportunity to impact society through robotics is unparalleled. It is not just about building machines; it is about building a better future for the city and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2026-07-29T06:28:41Z</dcterms:created>
  <dcterms:modified xsi:type="dcterms:W3CDTF">2026-07-29T06:28:41Z</dcterms:modified>
</cp:coreProperties>
</file>

<file path=docProps/custom.xml><?xml version="1.0" encoding="utf-8"?>
<Properties xmlns="http://schemas.openxmlformats.org/officeDocument/2006/custom-properties" xmlns:vt="http://schemas.openxmlformats.org/officeDocument/2006/docPropsVTypes"/>
</file>