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Innovation: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ce23539ad744a174cac5b3f17062fc1b2718952"/>
    <w:p>
      <w:pPr>
        <w:pStyle w:val="Heading1"/>
      </w:pPr>
      <w:r>
        <w:t xml:space="preserve">The Convergence of Tradition and Technology: The Rise of the Robotics Engineer in Italy, Milan</w:t>
      </w:r>
    </w:p>
    <w:p>
      <w:pPr>
        <w:pStyle w:val="FirstParagraph"/>
      </w:pPr>
      <w:r>
        <w:t xml:space="preserve">In the dynamic landscape of modern industrial engineering, few roles are as pivotal and transformative as that of the</w:t>
      </w:r>
      <w:r>
        <w:t xml:space="preserve"> </w:t>
      </w:r>
      <w:r>
        <w:rPr>
          <w:bCs/>
          <w:b/>
        </w:rPr>
        <w:t xml:space="preserve">Robotics Engineer</w:t>
      </w:r>
      <w:r>
        <w:t xml:space="preserve">. Nowhere is this role more critical than in Italy, specifically within its economic capital, Milan. This city serves not merely as a fashion and design hub but as a burgeoning center for advanced manufacturing and automation. The intersection of Italy’s rich heritage in mechanical craftsmanship with cutting-edge digital innovation creates a unique ecosystem where the</w:t>
      </w:r>
      <w:r>
        <w:t xml:space="preserve"> </w:t>
      </w:r>
      <w:r>
        <w:rPr>
          <w:bCs/>
          <w:b/>
        </w:rPr>
        <w:t xml:space="preserve">Robotics Engineer</w:t>
      </w:r>
      <w:r>
        <w:t xml:space="preserve"> </w:t>
      </w:r>
      <w:r>
        <w:t xml:space="preserve">plays a central role in shaping the future of industry, healthcare, and logistics in</w:t>
      </w:r>
      <w:r>
        <w:t xml:space="preserve"> </w:t>
      </w:r>
      <w:r>
        <w:rPr>
          <w:bCs/>
          <w:b/>
        </w:rPr>
        <w:t xml:space="preserve">Italy Milan</w:t>
      </w:r>
      <w:r>
        <w:t xml:space="preserve">.</w:t>
      </w:r>
    </w:p>
    <w:bookmarkStart w:id="20" w:name="X9960bb4232cab6980b18a0f62f04dbe22882e53"/>
    <w:p>
      <w:pPr>
        <w:pStyle w:val="Heading2"/>
      </w:pPr>
      <w:r>
        <w:t xml:space="preserve">The Industrial Context: Industry 4.0 and Beyond</w:t>
      </w:r>
    </w:p>
    <w:p>
      <w:pPr>
        <w:pStyle w:val="FirstParagraph"/>
      </w:pPr>
      <w:r>
        <w:t xml:space="preserve">To understand the significance of this profession, one must first look at the macro-economic context. Italy has long been known as a workshop for high-quality machinery and automotive production. However, the global shift toward Industry 4.0—the integration of cyber-physical systems, IoT (Internet of Things), and big data analytics into manufacturing—has necessitated a new breed of engineer. In</w:t>
      </w:r>
      <w:r>
        <w:t xml:space="preserve"> </w:t>
      </w:r>
      <w:r>
        <w:rPr>
          <w:bCs/>
          <w:b/>
        </w:rPr>
        <w:t xml:space="preserve">Italy Milan</w:t>
      </w:r>
      <w:r>
        <w:t xml:space="preserve">, this transition is particularly accelerated due to the city’s dense network of small and medium-sized enterprises (SMEs) that require automation to compete globally.</w:t>
      </w:r>
    </w:p>
    <w:p>
      <w:pPr>
        <w:pStyle w:val="BodyText"/>
      </w:pPr>
      <w:r>
        <w:t xml:space="preserve">The</w:t>
      </w:r>
      <w:r>
        <w:t xml:space="preserve"> </w:t>
      </w:r>
      <w:r>
        <w:rPr>
          <w:bCs/>
          <w:b/>
        </w:rPr>
        <w:t xml:space="preserve">Robotics Engineer</w:t>
      </w:r>
      <w:r>
        <w:t xml:space="preserve"> </w:t>
      </w:r>
      <w:r>
        <w:t xml:space="preserve">in this region is no longer limited to programming simple robotic arms on an assembly line. Instead, they are tasked with designing intelligent systems that can communicate, learn, and adapt. In Milan’s industrial districts, such as those in the surrounding Lombardy region, these engineers collaborate with designers to create collaborative robots (cobots) that work safely alongside human operators. This synergy is crucial for maintaining Italy’s reputation for precision craftsmanship while leveraging the speed and consistency of automation.</w:t>
      </w:r>
    </w:p>
    <w:bookmarkEnd w:id="20"/>
    <w:bookmarkStart w:id="21" w:name="X64e067744a0b465d92b56cbf17f2d8b43d05c86"/>
    <w:p>
      <w:pPr>
        <w:pStyle w:val="Heading2"/>
      </w:pPr>
      <w:r>
        <w:t xml:space="preserve">Technical Versatility: The Hybrid Skill Set</w:t>
      </w:r>
    </w:p>
    <w:p>
      <w:pPr>
        <w:pStyle w:val="FirstParagraph"/>
      </w:pPr>
      <w:r>
        <w:t xml:space="preserve">The role of a</w:t>
      </w:r>
      <w:r>
        <w:t xml:space="preserve"> </w:t>
      </w:r>
      <w:r>
        <w:rPr>
          <w:bCs/>
          <w:b/>
        </w:rPr>
        <w:t xml:space="preserve">Robotics Engineer</w:t>
      </w:r>
      <w:r>
        <w:t xml:space="preserve"> </w:t>
      </w:r>
      <w:r>
        <w:t xml:space="preserve">in</w:t>
      </w:r>
      <w:r>
        <w:t xml:space="preserve"> </w:t>
      </w:r>
      <w:r>
        <w:rPr>
          <w:bCs/>
          <w:b/>
        </w:rPr>
        <w:t xml:space="preserve">Italy Milan</w:t>
      </w:r>
      <w:r>
        <w:t xml:space="preserve">, requires a highly multidisciplinary skill set. Unlike traditional engineering roles that may focus strictly on mechanical or electrical systems, modern robotics demands proficiency in computer science, mechanical design, electrical engineering, and artificial intelligence. Engineers must be adept at coding languages such as Python and C++, while also possessing deep knowledge of kinematics, dynamics, and control theory.</w:t>
      </w:r>
    </w:p>
    <w:p>
      <w:pPr>
        <w:pStyle w:val="BodyText"/>
      </w:pPr>
      <w:r>
        <w:t xml:space="preserve">In the specific context of Milan’s market there is a high demand for engineers who can integrate sensor technologies with machine learning algorithms. For instance, in the logistics sector booming in Milan due to its strategic location as a European transport hub</w:t>
      </w:r>
      <w:r>
        <w:t xml:space="preserve"> </w:t>
      </w:r>
      <w:r>
        <w:rPr>
          <w:bCs/>
          <w:b/>
        </w:rPr>
        <w:t xml:space="preserve">Robotics Engineers</w:t>
      </w:r>
      <w:r>
        <w:t xml:space="preserve"> </w:t>
      </w:r>
      <w:r>
        <w:t xml:space="preserve">are developing autonomous mobile robots (AMRs) that navigate complex warehouse environments. These systems must be robust enough to handle high volumes of goods during peak seasons while minimizing energy consumption and operational costs. The engineer’s ability to optimize these systems directly impacts the profitability and sustainability of local businesses.</w:t>
      </w:r>
    </w:p>
    <w:bookmarkEnd w:id="21"/>
    <w:bookmarkStart w:id="22" w:name="sector-specific-applications-in-milan"/>
    <w:p>
      <w:pPr>
        <w:pStyle w:val="Heading2"/>
      </w:pPr>
      <w:r>
        <w:t xml:space="preserve">Sector-Specific Applications in Milan</w:t>
      </w:r>
    </w:p>
    <w:p>
      <w:pPr>
        <w:pStyle w:val="FirstParagraph"/>
      </w:pPr>
      <w:r>
        <w:t xml:space="preserve">The application of robotics extends beyond traditional manufacturing. In</w:t>
      </w:r>
      <w:r>
        <w:t xml:space="preserve"> </w:t>
      </w:r>
      <w:r>
        <w:rPr>
          <w:bCs/>
          <w:b/>
        </w:rPr>
        <w:t xml:space="preserve">Italy Milan</w:t>
      </w:r>
      <w:r>
        <w:t xml:space="preserve">, the healthcare sector is increasingly adopting robotic solutions, driven by an aging population and a need for enhanced surgical precision.</w:t>
      </w:r>
      <w:r>
        <w:t xml:space="preserve"> </w:t>
      </w:r>
      <w:r>
        <w:rPr>
          <w:bCs/>
          <w:b/>
        </w:rPr>
        <w:t xml:space="preserve">Robotics Engineers</w:t>
      </w:r>
      <w:r>
        <w:t xml:space="preserve"> </w:t>
      </w:r>
      <w:r>
        <w:t xml:space="preserve">are working closely with medical professionals to develop minimally invasive surgical robots and rehabilitation exoskeletons. This interdisciplinary work requires not only technical expertise but also a deep understanding of human anatomy and patient care protocols.</w:t>
      </w:r>
    </w:p>
    <w:p>
      <w:pPr>
        <w:pStyle w:val="BodyText"/>
      </w:pPr>
      <w:r>
        <w:t xml:space="preserve">Furthermore, the fashion and luxury goods industry, which is central to Milan’s identity, is exploring robotics for customization and sustainable production. Engineers are designing systems that allow for rapid prototyping of high-end garments and accessories. By integrating robotics into these processes</w:t>
      </w:r>
      <w:r>
        <w:t xml:space="preserve"> </w:t>
      </w:r>
      <w:r>
        <w:rPr>
          <w:bCs/>
          <w:b/>
        </w:rPr>
        <w:t xml:space="preserve">Italy Milan</w:t>
      </w:r>
      <w:r>
        <w:t xml:space="preserve">-based companies can reduce waste and respond faster to changing consumer trends, maintaining their competitive edge in the global market.</w:t>
      </w:r>
    </w:p>
    <w:bookmarkEnd w:id="22"/>
    <w:bookmarkStart w:id="23" w:name="educational-challenges-and-opportunities"/>
    <w:p>
      <w:pPr>
        <w:pStyle w:val="Heading2"/>
      </w:pPr>
      <w:r>
        <w:t xml:space="preserve">Educational Challenges and Opportunities</w:t>
      </w:r>
    </w:p>
    <w:p>
      <w:pPr>
        <w:pStyle w:val="FirstParagraph"/>
      </w:pPr>
      <w:r>
        <w:t xml:space="preserve">The demand for skilled</w:t>
      </w:r>
      <w:r>
        <w:t xml:space="preserve"> </w:t>
      </w:r>
      <w:r>
        <w:rPr>
          <w:bCs/>
          <w:b/>
        </w:rPr>
        <w:t xml:space="preserve">Robotics Engineers</w:t>
      </w:r>
      <w:r>
        <w:t xml:space="preserve"> </w:t>
      </w:r>
      <w:r>
        <w:t xml:space="preserve">in</w:t>
      </w:r>
      <w:r>
        <w:t xml:space="preserve"> </w:t>
      </w:r>
      <w:r>
        <w:rPr>
          <w:bCs/>
          <w:b/>
        </w:rPr>
        <w:t xml:space="preserve">Italy Milan</w:t>
      </w:r>
      <w:r>
        <w:t xml:space="preserve">, outpaces the current supply of graduates. Leading universities and technical institutes in the region, such as the Politecnico di Milano, are responding by updating their curricula to include more hands-on robotics labs and interdisciplinary courses. However, continuous professional development remains essential. Engineers must stay abreast of rapid advancements in AI, computer vision, and soft robotics.</w:t>
      </w:r>
    </w:p>
    <w:p>
      <w:pPr>
        <w:pStyle w:val="BodyText"/>
      </w:pPr>
      <w:r>
        <w:t xml:space="preserve">The presence of major technology hubs and innovation centers in Milan provides fertile ground for collaboration between academia and industry. Many</w:t>
      </w:r>
      <w:r>
        <w:t xml:space="preserve"> </w:t>
      </w:r>
      <w:r>
        <w:rPr>
          <w:bCs/>
          <w:b/>
        </w:rPr>
        <w:t xml:space="preserve">Robotics Engineers</w:t>
      </w:r>
      <w:r>
        <w:t xml:space="preserve"> </w:t>
      </w:r>
      <w:r>
        <w:t xml:space="preserve">find opportunities to work on cutting-edge projects within these clusters, fostering an environment where theoretical knowledge is quickly translated into practical applications. This ecosystem supports not only employment but also entrepreneurship, as many engineers launch startups focused on specialized robotic solutions.</w:t>
      </w:r>
    </w:p>
    <w:bookmarkEnd w:id="23"/>
    <w:bookmarkStart w:id="24" w:name="X4f72bf9fabddf6c5673fa9d4370378bfdb786ee"/>
    <w:p>
      <w:pPr>
        <w:pStyle w:val="Heading2"/>
      </w:pPr>
      <w:r>
        <w:t xml:space="preserve">The Human Element: Ethics and Collaboration</w:t>
      </w:r>
    </w:p>
    <w:p>
      <w:pPr>
        <w:pStyle w:val="FirstParagraph"/>
      </w:pPr>
      <w:r>
        <w:t xml:space="preserve">A critical aspect of the</w:t>
      </w:r>
      <w:r>
        <w:t xml:space="preserve"> </w:t>
      </w:r>
      <w:r>
        <w:rPr>
          <w:bCs/>
          <w:b/>
        </w:rPr>
        <w:t xml:space="preserve">Robotics Engineer’s</w:t>
      </w:r>
      <w:r>
        <w:t xml:space="preserve"> </w:t>
      </w:r>
      <w:r>
        <w:t xml:space="preserve">role in</w:t>
      </w:r>
      <w:r>
        <w:t xml:space="preserve"> </w:t>
      </w:r>
      <w:r>
        <w:rPr>
          <w:bCs/>
          <w:b/>
        </w:rPr>
        <w:t xml:space="preserve">Italy Milan</w:t>
      </w:r>
      <w:r>
        <w:t xml:space="preserve">, is addressing the ethical implications of automation. As robots become more autonomous, questions regarding job displacement, data privacy, and algorithmic bias arise. Engineers are increasingly called upon to design systems that prioritize human safety and well-being. In a culture that values human interaction and craftsmanship, the integration of robotics must be handled with sensitivity.</w:t>
      </w:r>
    </w:p>
    <w:p>
      <w:pPr>
        <w:pStyle w:val="BodyText"/>
      </w:pPr>
      <w:r>
        <w:t xml:space="preserve">Moreover the role involves significant collaboration.</w:t>
      </w:r>
      <w:r>
        <w:t xml:space="preserve"> </w:t>
      </w:r>
      <w:r>
        <w:rPr>
          <w:bCs/>
          <w:b/>
        </w:rPr>
        <w:t xml:space="preserve">Robotics Engineers</w:t>
      </w:r>
      <w:r>
        <w:t xml:space="preserve">, often work in diverse teams comprising software developers, mechanical designers, business strategists, and end-users. Effective communication and project management skills are therefore as important as technical abilities. In Milan’s cosmopolitan environment this collaborative approach is essential for creating solutions that are not only technologically advanced but also socially acceptable and economically viable.</w:t>
      </w:r>
    </w:p>
    <w:bookmarkEnd w:id="24"/>
    <w:bookmarkStart w:id="25" w:name="conclusion-shaping-the-future"/>
    <w:p>
      <w:pPr>
        <w:pStyle w:val="Heading2"/>
      </w:pPr>
      <w:r>
        <w:t xml:space="preserve">Conclusion: Shaping the Future</w:t>
      </w:r>
    </w:p>
    <w:p>
      <w:pPr>
        <w:pStyle w:val="FirstParagraph"/>
      </w:pPr>
      <w:r>
        <w:t xml:space="preserve">In conclusion, the</w:t>
      </w:r>
      <w:r>
        <w:t xml:space="preserve"> </w:t>
      </w:r>
      <w:r>
        <w:rPr>
          <w:bCs/>
          <w:b/>
        </w:rPr>
        <w:t xml:space="preserve">Robotics Engineer</w:t>
      </w:r>
      <w:r>
        <w:t xml:space="preserve">, in</w:t>
      </w:r>
      <w:r>
        <w:t xml:space="preserve"> </w:t>
      </w:r>
      <w:r>
        <w:rPr>
          <w:bCs/>
          <w:b/>
        </w:rPr>
        <w:t xml:space="preserve">Italy Milan</w:t>
      </w:r>
      <w:r>
        <w:t xml:space="preserve">, stands at the forefront of technological innovation. Their work bridges the gap between Italy’s traditional industrial strengths and its future digital aspirations. By mastering a complex blend of technical skills and understanding sector-specific needs, these engineers drive efficiency, creativity, and sustainability across various industries.</w:t>
      </w:r>
    </w:p>
    <w:p>
      <w:pPr>
        <w:pStyle w:val="BodyText"/>
      </w:pPr>
      <w:r>
        <w:t xml:space="preserve">As Milan continues to evolve into a smart city with advanced infrastructure, the role of the</w:t>
      </w:r>
      <w:r>
        <w:t xml:space="preserve"> </w:t>
      </w:r>
      <w:r>
        <w:rPr>
          <w:bCs/>
          <w:b/>
        </w:rPr>
        <w:t xml:space="preserve">Robotics Engineer</w:t>
      </w:r>
      <w:r>
        <w:t xml:space="preserve">, will only expand. They are not just building machines; they are architecting the future of work and life in one of Europe’s most dynamic cities. The success of</w:t>
      </w:r>
      <w:r>
        <w:t xml:space="preserve"> </w:t>
      </w:r>
      <w:r>
        <w:rPr>
          <w:bCs/>
          <w:b/>
        </w:rPr>
        <w:t xml:space="preserve">Italy Milan</w:t>
      </w:r>
      <w:r>
        <w:t xml:space="preserve">, in the global tech landscape hinges on its ability to nurture, support, and empower these innovative professionals who turn complex ideas into tangible, transformative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Innovation: A Comprehensive Essay on the Role of a Robotics Engineer in Italy, Milan</dc:title>
  <dc:creator/>
  <cp:keywords/>
  <dcterms:created xsi:type="dcterms:W3CDTF">2026-07-29T01:54:11Z</dcterms:created>
  <dcterms:modified xsi:type="dcterms:W3CDTF">2026-07-29T01:54:11Z</dcterms:modified>
</cp:coreProperties>
</file>

<file path=docProps/custom.xml><?xml version="1.0" encoding="utf-8"?>
<Properties xmlns="http://schemas.openxmlformats.org/officeDocument/2006/custom-properties" xmlns:vt="http://schemas.openxmlformats.org/officeDocument/2006/docPropsVTypes"/>
</file>