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9afe3f52e752fab8f1baf159dd3965ee1a2dd74"/>
    <w:p>
      <w:pPr>
        <w:pStyle w:val="Heading1"/>
      </w:pPr>
      <w:r>
        <w:t xml:space="preserve">The Future of Innovation: The Role of Robotics Engineers in United Arab Emirates Dubai</w:t>
      </w:r>
    </w:p>
    <w:p>
      <w:pPr>
        <w:pStyle w:val="FirstParagraph"/>
      </w:pPr>
      <w:r>
        <w:t xml:space="preserve">In the rapidly evolving landscape of global technology, few professions embody the intersection of human ingenuity and automated precision as vividly as that of a</w:t>
      </w:r>
      <w:r>
        <w:t xml:space="preserve"> </w:t>
      </w:r>
      <w:r>
        <w:t xml:space="preserve">Robotics Engineer</w:t>
      </w:r>
      <w:r>
        <w:t xml:space="preserve">. This discipline requires a mastery of mechanical systems, electronic controls, and artificial intelligence algorithms to create machines that can perceive, reason, act, and learn. While robotics is a global pursuit, its application in the</w:t>
      </w:r>
      <w:r>
        <w:t xml:space="preserve"> </w:t>
      </w:r>
      <w:r>
        <w:t xml:space="preserve">United Arab Emirates Dubai</w:t>
      </w:r>
      <w:r>
        <w:t xml:space="preserve"> </w:t>
      </w:r>
      <w:r>
        <w:t xml:space="preserve">has taken on a unique and strategic importance. As one of the most ambitious nations in the world,</w:t>
      </w:r>
      <w:r>
        <w:t xml:space="preserve"> </w:t>
      </w:r>
      <w:r>
        <w:rPr>
          <w:iCs/>
          <w:i/>
        </w:rPr>
        <w:t xml:space="preserve">United Arab Emirates Dubai</w:t>
      </w:r>
      <w:r>
        <w:t xml:space="preserve"> </w:t>
      </w:r>
      <w:r>
        <w:t xml:space="preserve">has positioned itself not merely as an observer of technological change, but as a primary architect of it. The essay below explores the critical role, challenges, and future prospects for</w:t>
      </w:r>
      <w:r>
        <w:t xml:space="preserve"> </w:t>
      </w:r>
      <w:r>
        <w:t xml:space="preserve">Robotics Engineers</w:t>
      </w:r>
      <w:r>
        <w:t xml:space="preserve"> </w:t>
      </w:r>
      <w:r>
        <w:t xml:space="preserve">within this dynamic metropolitan hub.</w:t>
      </w:r>
    </w:p>
    <w:p>
      <w:pPr>
        <w:pStyle w:val="BodyText"/>
      </w:pPr>
      <w:r>
        <w:t xml:space="preserve">The vision driving the demand for robotic expertise in the region is anchored in broader national strategies such as "Dubai 2040 Urban Master Plan" and "Operation 300bn." These initiatives aim to transform</w:t>
      </w:r>
      <w:r>
        <w:t xml:space="preserve"> </w:t>
      </w:r>
      <w:r>
        <w:rPr>
          <w:iCs/>
          <w:i/>
        </w:rPr>
        <w:t xml:space="preserve">United Arab Emirates Dubai</w:t>
      </w:r>
      <w:r>
        <w:t xml:space="preserve"> </w:t>
      </w:r>
      <w:r>
        <w:t xml:space="preserve">into a leading global city for innovation and sustainability. Central to this transformation is the integration of advanced technologies across sectors ranging from healthcare and logistics to transportation and public safety. In this context, the</w:t>
      </w:r>
      <w:r>
        <w:t xml:space="preserve"> </w:t>
      </w:r>
      <w:r>
        <w:t xml:space="preserve">Robotics Engineer</w:t>
      </w:r>
      <w:r>
        <w:t xml:space="preserve"> </w:t>
      </w:r>
      <w:r>
        <w:t xml:space="preserve">becomes more than just a technician; they are a catalyst for societal modernization. The engineer’s ability to design autonomous systems that can operate efficiently in extreme climates and high-density urban environments is vital for the city's continued growth.</w:t>
      </w:r>
    </w:p>
    <w:bookmarkStart w:id="20" w:name="X524795d66bc85341fc290918eb3bd426a737388"/>
    <w:p>
      <w:pPr>
        <w:pStyle w:val="Heading2"/>
      </w:pPr>
      <w:r>
        <w:t xml:space="preserve">Sector-Specific Applications in United Arab Emirates Dubai</w:t>
      </w:r>
    </w:p>
    <w:p>
      <w:pPr>
        <w:pStyle w:val="FirstParagraph"/>
      </w:pPr>
      <w:r>
        <w:t xml:space="preserve">To understand the magnitude of this role, one must examine the specific industries where robotics is being deployed. The healthcare sector in</w:t>
      </w:r>
      <w:r>
        <w:t xml:space="preserve"> </w:t>
      </w:r>
      <w:r>
        <w:rPr>
          <w:iCs/>
          <w:i/>
        </w:rPr>
        <w:t xml:space="preserve">United Arab Emirates Dubai</w:t>
      </w:r>
      <w:r>
        <w:t xml:space="preserve">, home to world-class institutions like Cleveland Clinic Abu Dhabi and numerous private hospitals in</w:t>
      </w:r>
      <w:r>
        <w:t xml:space="preserve"> </w:t>
      </w:r>
      <w:r>
        <w:t xml:space="preserve">United Arab Emirates Dubai</w:t>
      </w:r>
      <w:r>
        <w:t xml:space="preserve">, is increasingly relying on surgical robots and automated diagnostic tools. Here, the</w:t>
      </w:r>
      <w:r>
        <w:t xml:space="preserve"> </w:t>
      </w:r>
      <w:r>
        <w:t xml:space="preserve">Robotics Engineer</w:t>
      </w:r>
      <w:r>
        <w:t xml:space="preserve"> </w:t>
      </w:r>
      <w:r>
        <w:t xml:space="preserve">works closely with medical professionals to ensure that robotic arms provide precision beyond human capability, reducing recovery times and improving patient outcomes.</w:t>
      </w:r>
    </w:p>
    <w:p>
      <w:pPr>
        <w:pStyle w:val="BodyText"/>
      </w:pPr>
      <w:r>
        <w:t xml:space="preserve">Furthermore, the logistics and supply chain industry in</w:t>
      </w:r>
      <w:r>
        <w:t xml:space="preserve"> </w:t>
      </w:r>
      <w:r>
        <w:rPr>
          <w:iCs/>
          <w:i/>
        </w:rPr>
        <w:t xml:space="preserve">United Arab Emirates Dubai</w:t>
      </w:r>
      <w:r>
        <w:t xml:space="preserve">, a global trade hub due to its strategic geographic location, is undergoing a robotic revolution. Warehouses managed by companies such as Aramex and Amazon are utilizing autonomous mobile robots (AMRs) for inventory management and sorting. The</w:t>
      </w:r>
      <w:r>
        <w:t xml:space="preserve"> </w:t>
      </w:r>
      <w:r>
        <w:t xml:space="preserve">Robotics Engineer</w:t>
      </w:r>
      <w:r>
        <w:t xml:space="preserve"> </w:t>
      </w:r>
      <w:r>
        <w:t xml:space="preserve">is tasked with programming these fleets to navigate complex warehouse layouts, optimize route efficiency, and integrate seamlessly with enterprise resource planning (ERP) systems. This integration is crucial for maintaining the speed and reliability expected by international trade partners.</w:t>
      </w:r>
    </w:p>
    <w:bookmarkEnd w:id="20"/>
    <w:bookmarkStart w:id="21" w:name="Xf542b882e1e751d52b386ef1d122c6dc0ecb73a"/>
    <w:p>
      <w:pPr>
        <w:pStyle w:val="Heading2"/>
      </w:pPr>
      <w:r>
        <w:t xml:space="preserve">The Challenge of Environmental Adaptation</w:t>
      </w:r>
    </w:p>
    <w:p>
      <w:pPr>
        <w:pStyle w:val="FirstParagraph"/>
      </w:pPr>
      <w:r>
        <w:t xml:space="preserve">A unique challenge faced by</w:t>
      </w:r>
      <w:r>
        <w:t xml:space="preserve"> </w:t>
      </w:r>
      <w:r>
        <w:t xml:space="preserve">Robotics Engineers</w:t>
      </w:r>
      <w:r>
        <w:t xml:space="preserve"> </w:t>
      </w:r>
      <w:r>
        <w:t xml:space="preserve">operating in the region is the environmental condition. The hot and arid climate of</w:t>
      </w:r>
      <w:r>
        <w:t xml:space="preserve"> </w:t>
      </w:r>
      <w:r>
        <w:rPr>
          <w:iCs/>
          <w:i/>
        </w:rPr>
        <w:t xml:space="preserve">United Arab Emirates Dubai</w:t>
      </w:r>
      <w:r>
        <w:t xml:space="preserve"> </w:t>
      </w:r>
      <w:r>
        <w:t xml:space="preserve">poses significant engineering hurdles. Standard robotic components may overheat or suffer from dust accumulation, leading to mechanical failure. Therefore, local engineers must innovate with specialized cooling systems, heat-resistant materials, and sealed electronic housings. This necessity for adaptation drives a specific subset of engineering expertise focused on environmental resilience.</w:t>
      </w:r>
    </w:p>
    <w:p>
      <w:pPr>
        <w:pStyle w:val="BodyText"/>
      </w:pPr>
      <w:r>
        <w:t xml:space="preserve">This is particularly evident in the development of autonomous cleaning robots and desert exploration drones. For instance, smart city initiatives in</w:t>
      </w:r>
      <w:r>
        <w:t xml:space="preserve"> </w:t>
      </w:r>
      <w:r>
        <w:t xml:space="preserve">United Arab Emirates Dubai</w:t>
      </w:r>
      <w:r>
        <w:t xml:space="preserve"> </w:t>
      </w:r>
      <w:r>
        <w:t xml:space="preserve">include fleets of autonomous street cleaners that operate at night to avoid peak temperatures. Designing these robots requires a deep understanding of thermal dynamics and mechanical endurance, making the role of the</w:t>
      </w:r>
      <w:r>
        <w:t xml:space="preserve"> </w:t>
      </w:r>
      <w:r>
        <w:t xml:space="preserve">Robotics Engineer</w:t>
      </w:r>
      <w:r>
        <w:t xml:space="preserve"> </w:t>
      </w:r>
      <w:r>
        <w:t xml:space="preserve">indispensable to maintaining the pristine image and functionality of one of the world's most modern cities.</w:t>
      </w:r>
    </w:p>
    <w:bookmarkEnd w:id="21"/>
    <w:bookmarkStart w:id="22" w:name="X78885022bb5bb1745caf0db24f7d1e6b2cd1be0"/>
    <w:p>
      <w:pPr>
        <w:pStyle w:val="Heading2"/>
      </w:pPr>
      <w:r>
        <w:t xml:space="preserve">Educational Infrastructure and Talent Development</w:t>
      </w:r>
    </w:p>
    <w:p>
      <w:pPr>
        <w:pStyle w:val="FirstParagraph"/>
      </w:pPr>
      <w:r>
        <w:t xml:space="preserve">The growth of this profession is supported by a robust educational framework within</w:t>
      </w:r>
      <w:r>
        <w:t xml:space="preserve"> </w:t>
      </w:r>
      <w:r>
        <w:rPr>
          <w:iCs/>
          <w:i/>
        </w:rPr>
        <w:t xml:space="preserve">United Arab Emirates Dubai</w:t>
      </w:r>
      <w:r>
        <w:t xml:space="preserve">. Leading universities, such as Khalifa University and the American University in Sharjah, offer specialized programs in mechatronics and robotics. Furthermore, institutions like Hub71 in Abu Dhabi and various free zones in</w:t>
      </w:r>
      <w:r>
        <w:t xml:space="preserve"> </w:t>
      </w:r>
      <w:r>
        <w:t xml:space="preserve">United Arab Emirates Dubai</w:t>
      </w:r>
      <w:r>
        <w:t xml:space="preserve"> </w:t>
      </w:r>
      <w:r>
        <w:t xml:space="preserve">provide incubators for startups focused on AI and robotics. This ecosystem ensures a steady pipeline of skilled graduates who are ready to tackle the challenges of designing intelligent machines.</w:t>
      </w:r>
    </w:p>
    <w:p>
      <w:pPr>
        <w:pStyle w:val="BodyText"/>
      </w:pPr>
      <w:r>
        <w:t xml:space="preserve">The government’s emphasis on STEM (Science, Technology, Engineering, and Mathematics) education has also encouraged local youth to pursue careers as</w:t>
      </w:r>
      <w:r>
        <w:t xml:space="preserve"> </w:t>
      </w:r>
      <w:r>
        <w:t xml:space="preserve">Robotics Engineers</w:t>
      </w:r>
      <w:r>
        <w:t xml:space="preserve">. Initiatives such as the UAE Space Agency’s Mars Mission have inspired a new generation to look toward engineering solutions for complex problems. Consequently, there is a growing national pride associated with mastering robotics technology, viewing it not just as an industrial tool but as a symbol of national progress and self-reliance.</w:t>
      </w:r>
    </w:p>
    <w:bookmarkEnd w:id="22"/>
    <w:bookmarkStart w:id="23" w:name="X456c66bc2219d792474cb9b7a77fdb930a11e20"/>
    <w:p>
      <w:pPr>
        <w:pStyle w:val="Heading2"/>
      </w:pPr>
      <w:r>
        <w:t xml:space="preserve">Future Prospects and Ethical Considerations</w:t>
      </w:r>
    </w:p>
    <w:p>
      <w:pPr>
        <w:pStyle w:val="FirstParagraph"/>
      </w:pPr>
      <w:r>
        <w:t xml:space="preserve">Looking ahead, the role of the</w:t>
      </w:r>
      <w:r>
        <w:t xml:space="preserve"> </w:t>
      </w:r>
      <w:r>
        <w:t xml:space="preserve">Robotics Engineer</w:t>
      </w:r>
      <w:r>
        <w:t xml:space="preserve"> </w:t>
      </w:r>
      <w:r>
        <w:t xml:space="preserve">in</w:t>
      </w:r>
      <w:r>
        <w:t xml:space="preserve"> </w:t>
      </w:r>
      <w:r>
        <w:rPr>
          <w:iCs/>
          <w:i/>
        </w:rPr>
        <w:t xml:space="preserve">United Arab Emirates Dubai</w:t>
      </w:r>
      <w:r>
        <w:t xml:space="preserve">. The government has invested heavily in autonomous transport systems, such as the flying taxis (eVTOLs) being developed by companies like Volocopter. Engineers are currently working on the safety protocols and air traffic management systems required for these vehicles to operate safely above city streets.</w:t>
      </w:r>
    </w:p>
    <w:p>
      <w:pPr>
        <w:pStyle w:val="BodyText"/>
      </w:pPr>
      <w:r>
        <w:t xml:space="preserve">However, this rapid advancement brings ethical questions. As robots take on more responsibilities in security and customer service, issues regarding data privacy, job displacement, and algorithmic bias come to the forefront.</w:t>
      </w:r>
      <w:r>
        <w:t xml:space="preserve"> </w:t>
      </w:r>
      <w:r>
        <w:t xml:space="preserve">Robotics Engineers</w:t>
      </w:r>
      <w:r>
        <w:t xml:space="preserve"> </w:t>
      </w:r>
      <w:r>
        <w:t xml:space="preserve">in</w:t>
      </w:r>
      <w:r>
        <w:t xml:space="preserve"> </w:t>
      </w:r>
      <w:r>
        <w:rPr>
          <w:iCs/>
          <w:i/>
        </w:rPr>
        <w:t xml:space="preserve">United Arab Emirates Dubai</w:t>
      </w:r>
      <w:r>
        <w:t xml:space="preserve">. They must ensure that their creations align with cultural values and legal standards while promoting social welfare.</w:t>
      </w:r>
    </w:p>
    <w:bookmarkEnd w:id="23"/>
    <w:bookmarkStart w:id="24" w:name="conclusion"/>
    <w:p>
      <w:pPr>
        <w:pStyle w:val="Heading2"/>
      </w:pPr>
      <w:r>
        <w:t xml:space="preserve">Conclusion</w:t>
      </w:r>
    </w:p>
    <w:p>
      <w:pPr>
        <w:pStyle w:val="FirstParagraph"/>
      </w:pPr>
      <w:r>
        <w:t xml:space="preserve">In conclusion, the profession of a</w:t>
      </w:r>
      <w:r>
        <w:t xml:space="preserve"> </w:t>
      </w:r>
      <w:r>
        <w:t xml:space="preserve">Robotics Engineer</w:t>
      </w:r>
      <w:r>
        <w:t xml:space="preserve"> </w:t>
      </w:r>
      <w:r>
        <w:t xml:space="preserve">is at the heart of</w:t>
      </w:r>
      <w:r>
        <w:t xml:space="preserve"> </w:t>
      </w:r>
      <w:r>
        <w:rPr>
          <w:iCs/>
          <w:i/>
        </w:rPr>
        <w:t xml:space="preserve">United Arab Emirates Dubai’s</w:t>
      </w:r>
      <w:r>
        <w:t xml:space="preserve">. The city’s ambitious goals for economic diversification and smart urban living rely heavily on automation and intelligent systems. From enhancing healthcare precision to optimizing global logistics and adapting to harsh environmental conditions, these engineers are building the infrastructure of the future.</w:t>
      </w:r>
    </w:p>
    <w:p>
      <w:pPr>
        <w:pStyle w:val="BodyText"/>
      </w:pPr>
      <w:r>
        <w:t xml:space="preserve">As</w:t>
      </w:r>
      <w:r>
        <w:t xml:space="preserve"> </w:t>
      </w:r>
      <w:r>
        <w:rPr>
          <w:bCs/>
          <w:b/>
          <w:iCs/>
          <w:i/>
        </w:rPr>
        <w:t xml:space="preserve">United Arab Emirates Dubai</w:t>
      </w:r>
      <w:r>
        <w:t xml:space="preserve">. The synergy between visionary government policy, world-class educational institutions, and technical expertise creates an environment where robotics can thrive. For those seeking to make a tangible impact on the future of urban living and technological integration, the role of a</w:t>
      </w:r>
      <w:r>
        <w:t xml:space="preserve"> </w:t>
      </w:r>
      <w:r>
        <w:t xml:space="preserve">Robotics Engineer</w:t>
      </w:r>
      <w:r>
        <w:t xml:space="preserve"> </w:t>
      </w:r>
      <w:r>
        <w:t xml:space="preserve">in this dynamic region offers unparalleled opportunities for innovation and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Innovation: The Role of Robotics Engineers in United Arab Emirates Dubai</dc:title>
  <dc:creator/>
  <cp:keywords/>
  <dcterms:created xsi:type="dcterms:W3CDTF">2026-07-29T05:10:47Z</dcterms:created>
  <dcterms:modified xsi:type="dcterms:W3CDTF">2026-07-29T05:10:47Z</dcterms:modified>
</cp:coreProperties>
</file>

<file path=docProps/custom.xml><?xml version="1.0" encoding="utf-8"?>
<Properties xmlns="http://schemas.openxmlformats.org/officeDocument/2006/custom-properties" xmlns:vt="http://schemas.openxmlformats.org/officeDocument/2006/docPropsVTypes"/>
</file>