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Future</w:t>
      </w:r>
      <w:r>
        <w:t xml:space="preserve"> </w:t>
      </w:r>
      <w:r>
        <w:t xml:space="preserve">of</w:t>
      </w:r>
      <w:r>
        <w:t xml:space="preserve"> </w:t>
      </w:r>
      <w:r>
        <w:t xml:space="preserve">Automation:</w:t>
      </w:r>
      <w:r>
        <w:t xml:space="preserve"> </w:t>
      </w:r>
      <w:r>
        <w:t xml:space="preserve">A</w:t>
      </w:r>
      <w:r>
        <w:t xml:space="preserve"> </w:t>
      </w:r>
      <w:r>
        <w:t xml:space="preserve">Robotics</w:t>
      </w:r>
      <w:r>
        <w:t xml:space="preserve"> </w:t>
      </w:r>
      <w:r>
        <w:t xml:space="preserve">Engineer's</w:t>
      </w:r>
      <w:r>
        <w:t xml:space="preserve"> </w:t>
      </w:r>
      <w:r>
        <w:t xml:space="preserve">Perspective</w:t>
      </w:r>
      <w:r>
        <w:t xml:space="preserve"> </w:t>
      </w:r>
      <w:r>
        <w:t xml:space="preserve">in</w:t>
      </w:r>
      <w:r>
        <w:t xml:space="preserve"> </w:t>
      </w:r>
      <w:r>
        <w:t xml:space="preserve">United</w:t>
      </w:r>
      <w:r>
        <w:t xml:space="preserve"> </w:t>
      </w:r>
      <w:r>
        <w:t xml:space="preserve">States</w:t>
      </w:r>
      <w:r>
        <w:t xml:space="preserve"> </w:t>
      </w:r>
      <w:r>
        <w:t xml:space="preserve">Los</w:t>
      </w:r>
      <w:r>
        <w:t xml:space="preserve"> </w:t>
      </w:r>
      <w:r>
        <w:t xml:space="preserve">Angeles</w:t>
      </w:r>
    </w:p>
    <w:bookmarkStart w:id="25" w:name="X18e50dc10280f880b785c7659be2b4e9a2bc032"/>
    <w:p>
      <w:pPr>
        <w:pStyle w:val="Heading1"/>
      </w:pPr>
      <w:r>
        <w:t xml:space="preserve">The Future of Automation: A Robotics Engineer's Perspective in United States Los Angeles</w:t>
      </w:r>
    </w:p>
    <w:p>
      <w:pPr>
        <w:pStyle w:val="FirstParagraph"/>
      </w:pPr>
      <w:r>
        <w:t xml:space="preserve">In the rapidly evolving landscape of modern technology, few professions capture the imagination and drive innovation quite like that of a Robotics Engineer. This role sits at the dynamic intersection of mechanical engineering, electrical engineering, computer science, and artificial intelligence. However, the context in which these professionals operate is just as critical as their technical skills. Nowhere is this synergy more potent than in United States Los Angeles, a city that has traditionally been synonymous with entertainment but has increasingly emerged as a formidable hub for advanced manufacturing and robotic innovation.</w:t>
      </w:r>
    </w:p>
    <w:bookmarkStart w:id="20" w:name="the-evolution-of-the-robotics-engineer"/>
    <w:p>
      <w:pPr>
        <w:pStyle w:val="Heading2"/>
      </w:pPr>
      <w:r>
        <w:t xml:space="preserve">The Evolution of the Robotics Engineer</w:t>
      </w:r>
    </w:p>
    <w:p>
      <w:pPr>
        <w:pStyle w:val="FirstParagraph"/>
      </w:pPr>
      <w:r>
        <w:t xml:space="preserve">A Robotics Engineer is not merely an assembler of metal and code; they are the architects of autonomy. Their primary objective is to design, build, test, and maintain robots that can perform tasks with varying degrees of independence. In the past, industrial robotics were confined to isolated cages in factories, performing repetitive welding or assembly tasks. Today’s Robotics Engineer must create systems that are safe for human interaction (cobots), capable of navigating complex unstructured environments (autonomous vehicles), and intelligent enough to learn from their surroundings.</w:t>
      </w:r>
    </w:p>
    <w:p>
      <w:pPr>
        <w:pStyle w:val="BodyText"/>
      </w:pPr>
      <w:r>
        <w:t xml:space="preserve">The educational background for such a professional is rigorous. It typically requires a deep understanding of kinematics, control theory, sensor fusion, and machine learning algorithms. But beyond the textbook knowledge, the modern Robotics Engineer must possess an adaptability that allows them to pivot between hardware constraints and software possibilities. They must ask not only "Can we build this?" but "Should we build this?" and "How will this integrate into existing societal frameworks?"</w:t>
      </w:r>
    </w:p>
    <w:bookmarkEnd w:id="20"/>
    <w:bookmarkStart w:id="21" w:name="Xf840f8315e23ce05675e8190bd175d6aa1c14ec"/>
    <w:p>
      <w:pPr>
        <w:pStyle w:val="Heading2"/>
      </w:pPr>
      <w:r>
        <w:t xml:space="preserve">The Unique Ecosystem of United States Los Angeles</w:t>
      </w:r>
    </w:p>
    <w:p>
      <w:pPr>
        <w:pStyle w:val="FirstParagraph"/>
      </w:pPr>
      <w:r>
        <w:t xml:space="preserve">When discussing the career trajectory of a Robotics Engineer, location plays a pivotal role. While Silicon Valley is often cited as the heart of tech innovation, United States Los Angeles offers a distinct and equally compelling ecosystem for robotics development. The city’s unique blend of aerospace heritage, entertainment industry demands, and logistical challenges creates a fertile ground for robotic application.</w:t>
      </w:r>
    </w:p>
    <w:p>
      <w:pPr>
        <w:pStyle w:val="BodyText"/>
      </w:pPr>
      <w:r>
        <w:t xml:space="preserve">Los Angeles is home to major aerospace giants such as SpaceX and Northrop Grumman. These companies are at the forefront of space exploration, requiring robots that can operate in extraterrestrial environments. A Robotics Engineer in Los Angeles might find themselves working on rover designs for Mars or automated docking mechanisms for spacecraft. This high-stakes environment pushes the boundaries of reliability and precision, offering engineers unparalleled opportunities to work on cutting-edge projects.</w:t>
      </w:r>
    </w:p>
    <w:p>
      <w:pPr>
        <w:pStyle w:val="BodyText"/>
      </w:pPr>
      <w:r>
        <w:t xml:space="preserve">"The convergence of aerospace ambition and urban density in Los Angeles creates a unique testing ground for robotic technologies that must be both robust enough for space and precise enough for city streets."</w:t>
      </w:r>
    </w:p>
    <w:bookmarkEnd w:id="21"/>
    <w:bookmarkStart w:id="22" w:name="sector-specific-applications-in-the-city"/>
    <w:p>
      <w:pPr>
        <w:pStyle w:val="Heading2"/>
      </w:pPr>
      <w:r>
        <w:t xml:space="preserve">Sector-Specific Applications in the City</w:t>
      </w:r>
    </w:p>
    <w:p>
      <w:pPr>
        <w:pStyle w:val="FirstParagraph"/>
      </w:pPr>
      <w:r>
        <w:t xml:space="preserve">Beyond aerospace, the entertainment industry of Los Angeles has long driven technological innovation. Today, Robotics Engineers are increasingly involved in motion capture studios and virtual production environments. They design robotic arms that can precisely position cameras during high-speed filming or create animatronic figures for theme parks and films that blur the line between puppetry and automation.</w:t>
      </w:r>
    </w:p>
    <w:p>
      <w:pPr>
        <w:pStyle w:val="BodyText"/>
      </w:pPr>
      <w:r>
        <w:t xml:space="preserve">Furthermore, the logistical challenges of Los Angeles traffic have spurred interest in autonomous delivery systems. Startups in the region are developing last-mile delivery robots that must navigate busy sidewalks, interact with pedestrians, and operate reliably in various weather conditions. For a Robotics Engineer based here, the challenge is not just theoretical; it is deeply practical. They must solve problems related to pedestrian behavior prediction, obstacle avoidance in cluttered urban environments, and energy efficiency over long distances.</w:t>
      </w:r>
    </w:p>
    <w:bookmarkEnd w:id="22"/>
    <w:bookmarkStart w:id="23" w:name="ethical-considerations-and-social-impact"/>
    <w:p>
      <w:pPr>
        <w:pStyle w:val="Heading2"/>
      </w:pPr>
      <w:r>
        <w:t xml:space="preserve">Ethical Considerations and Social Impact</w:t>
      </w:r>
    </w:p>
    <w:p>
      <w:pPr>
        <w:pStyle w:val="FirstParagraph"/>
      </w:pPr>
      <w:r>
        <w:t xml:space="preserve">In United States Los Angeles, the presence of a large and diverse population means that Robotics Engineers must also be attuned to social implications. The deployment of robots in public spaces raises questions about privacy, surveillance, and displacement of human labor. A responsible Robotics Engineer in this region actively engages with these ethical considerations. They advocate for transparent algorithms, data privacy protections, and designs that enhance rather than replace human dignity.</w:t>
      </w:r>
    </w:p>
    <w:p>
      <w:pPr>
        <w:pStyle w:val="BodyText"/>
      </w:pPr>
      <w:r>
        <w:t xml:space="preserve">This ethical dimension is crucial because Los Angeles is often a bellwether for cultural trends. How robots are integrated into daily life here can set precedents for other major cities across the globe. Therefore, the work of these engineers has a ripple effect that extends far beyond technical specifications.</w:t>
      </w:r>
    </w:p>
    <w:bookmarkEnd w:id="23"/>
    <w:bookmarkStart w:id="24" w:name="conclusion-pioneering-tomorrow-today"/>
    <w:p>
      <w:pPr>
        <w:pStyle w:val="Heading2"/>
      </w:pPr>
      <w:r>
        <w:t xml:space="preserve">Conclusion: Pioneering Tomorrow Today</w:t>
      </w:r>
    </w:p>
    <w:p>
      <w:pPr>
        <w:pStyle w:val="FirstParagraph"/>
      </w:pPr>
      <w:r>
        <w:t xml:space="preserve">In conclusion, the role of a Robotics Engineer in United States Los Angeles is multifaceted and profoundly impactful. It requires a blend of hard scientific skills and soft sociological awareness. From building machines that explore other planets to designing robots that deliver pizza on Sunset Boulevard, these professionals are shaping the future of work, play, and life.</w:t>
      </w:r>
    </w:p>
    <w:p>
      <w:pPr>
        <w:pStyle w:val="BodyText"/>
      </w:pPr>
      <w:r>
        <w:t xml:space="preserve">As technology continues to advance at an exponential rate, the demand for skilled Robotics Engineers will only grow. Los Angeles provides a vibrant backdrop for this growth, offering a diverse set of industries and real-world problems to solve. For those aspiring to enter this field, the opportunity to contribute to global innovation while living in one of the world's most dynamic cities is an invitation that is hard to refuse. The future is automated, intelligent, and collaborative—and it starts with the engineers who dare to build it.</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Future of Automation: A Robotics Engineer's Perspective in United States Los Angeles</dc:title>
  <dc:creator/>
  <dc:language>en</dc:language>
  <cp:keywords/>
  <dcterms:created xsi:type="dcterms:W3CDTF">2026-07-30T12:39:54Z</dcterms:created>
  <dcterms:modified xsi:type="dcterms:W3CDTF">2026-07-30T12:39:54Z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