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Zimbabwe</w:t>
      </w:r>
      <w:r>
        <w:t xml:space="preserve"> </w:t>
      </w:r>
      <w:r>
        <w:t xml:space="preserve">Harare</w:t>
      </w:r>
    </w:p>
    <w:bookmarkStart w:id="29" w:name="Xa1449135ed1444c13d82ac47b9d894cde479b12"/>
    <w:p>
      <w:pPr>
        <w:pStyle w:val="Heading1"/>
      </w:pPr>
      <w:r>
        <w:t xml:space="preserve">The Emergence of the Robotics Engineer in Zimbabwe Harare</w:t>
      </w:r>
    </w:p>
    <w:p>
      <w:pPr>
        <w:pStyle w:val="FirstParagraph"/>
      </w:pPr>
      <w:r>
        <w:t xml:space="preserve">In the rapidly evolving landscape of modern technology, few professions embody the intersection of innovation, practicality, and economic transformation as distinctly as that of a</w:t>
      </w:r>
      <w:r>
        <w:t xml:space="preserve"> </w:t>
      </w:r>
      <w:r>
        <w:rPr>
          <w:bCs/>
          <w:b/>
        </w:rPr>
        <w:t xml:space="preserve">Robotics Engineer</w:t>
      </w:r>
      <w:r>
        <w:t xml:space="preserve">. While this role is often associated with highly industrialized nations like Germany or Japan, its relevance and potential are becoming increasingly profound in developing economies. Nowhere is this potential more ripe for exploration than in</w:t>
      </w:r>
      <w:r>
        <w:t xml:space="preserve"> </w:t>
      </w:r>
      <w:r>
        <w:rPr>
          <w:bCs/>
          <w:b/>
        </w:rPr>
        <w:t xml:space="preserve">Zimbabwe Harare</w:t>
      </w:r>
      <w:r>
        <w:t xml:space="preserve">, the economic and cultural heartbeat of Zimbabwe. As the capital city transitions from traditional industries toward digital integration, the need for skilled professionals who can design, build, and maintain robotic systems has never been more critical.</w:t>
      </w:r>
    </w:p>
    <w:bookmarkStart w:id="20" w:name="defining-the-robotics-engineer"/>
    <w:p>
      <w:pPr>
        <w:pStyle w:val="Heading2"/>
      </w:pPr>
      <w:r>
        <w:t xml:space="preserve">Defining the Robotics Engineer</w:t>
      </w:r>
    </w:p>
    <w:p>
      <w:pPr>
        <w:pStyle w:val="FirstParagraph"/>
      </w:pPr>
      <w:r>
        <w:t xml:space="preserve">A</w:t>
      </w:r>
      <w:r>
        <w:t xml:space="preserve"> </w:t>
      </w:r>
      <w:r>
        <w:rPr>
          <w:bCs/>
          <w:b/>
        </w:rPr>
        <w:t xml:space="preserve">Robotics Engineer</w:t>
      </w:r>
      <w:r>
        <w:t xml:space="preserve"> </w:t>
      </w:r>
      <w:r>
        <w:t xml:space="preserve">is a specialized professional who applies principles of engineering, computer science, and artificial intelligence to create autonomous or semi-autonomous machines. Unlike traditional mechanical engineers who focus on static structures, robotics engineers deal with dynamic systems that interact with their environment. Their work involves programming microcontrollers, designing sensor integration systems, ensuring power efficiency using renewable energy sources—a crucial consideration in regions with fluctuating power grids—and developing software algorithms for decision-making.</w:t>
      </w:r>
    </w:p>
    <w:p>
      <w:pPr>
        <w:pStyle w:val="BodyText"/>
      </w:pPr>
      <w:r>
        <w:t xml:space="preserve">In the context of</w:t>
      </w:r>
      <w:r>
        <w:t xml:space="preserve"> </w:t>
      </w:r>
      <w:r>
        <w:rPr>
          <w:bCs/>
          <w:b/>
        </w:rPr>
        <w:t xml:space="preserve">Zimbabwe Harare</w:t>
      </w:r>
      <w:r>
        <w:t xml:space="preserve">, the role requires a unique blend of high-level technical knowledge and low-cost ingenuity. The</w:t>
      </w:r>
      <w:r>
        <w:t xml:space="preserve"> </w:t>
      </w:r>
      <w:r>
        <w:rPr>
          <w:bCs/>
          <w:b/>
        </w:rPr>
        <w:t xml:space="preserve">Robotics Engineer</w:t>
      </w:r>
      <w:r>
        <w:t xml:space="preserve"> </w:t>
      </w:r>
      <w:r>
        <w:t xml:space="preserve">must be adept at working with limited resources, often repurposing materials or utilizing open-source hardware solutions to create robust systems that can withstand local environmental conditions.</w:t>
      </w:r>
    </w:p>
    <w:bookmarkEnd w:id="20"/>
    <w:bookmarkStart w:id="21" w:name="Xf44558b3860d7278d22459b62be6db76b809d70"/>
    <w:p>
      <w:pPr>
        <w:pStyle w:val="Heading2"/>
      </w:pPr>
      <w:r>
        <w:t xml:space="preserve">The Context: Zimbabwe Harare as a Hub for Innovation</w:t>
      </w:r>
    </w:p>
    <w:p>
      <w:pPr>
        <w:pStyle w:val="FirstParagraph"/>
      </w:pPr>
      <w:r>
        <w:rPr>
          <w:bCs/>
          <w:b/>
        </w:rPr>
        <w:t xml:space="preserve">Zimbabwe Harare</w:t>
      </w:r>
      <w:r>
        <w:t xml:space="preserve"> </w:t>
      </w:r>
      <w:r>
        <w:t xml:space="preserve">is not merely a geographical location; it is a symbol of resilience and entrepreneurial spirit. The city hosts major institutions such as the University of Zimbabwe, which has been expanding its engineering curricula to include mechatronics and automation courses. This academic foundation provides the soil in which</w:t>
      </w:r>
      <w:r>
        <w:t xml:space="preserve"> </w:t>
      </w:r>
      <w:r>
        <w:rPr>
          <w:bCs/>
          <w:b/>
        </w:rPr>
        <w:t xml:space="preserve">Robotics Engineer</w:t>
      </w:r>
      <w:r>
        <w:t xml:space="preserve"> </w:t>
      </w:r>
      <w:r>
        <w:t xml:space="preserve">talent can grow.</w:t>
      </w:r>
    </w:p>
    <w:p>
      <w:pPr>
        <w:pStyle w:val="BodyText"/>
      </w:pPr>
      <w:r>
        <w:t xml:space="preserve">However, infrastructure challenges remain a significant hurdle. Power outages and supply chain disruptions necessitate engineers who are not just technicians but also problem solvers capable of designing energy-efficient robots that can operate on solar power or backup battery systems. The</w:t>
      </w:r>
      <w:r>
        <w:t xml:space="preserve"> </w:t>
      </w:r>
      <w:r>
        <w:rPr>
          <w:bCs/>
          <w:b/>
        </w:rPr>
        <w:t xml:space="preserve">Robotics Engineer</w:t>
      </w:r>
      <w:r>
        <w:t xml:space="preserve"> </w:t>
      </w:r>
      <w:r>
        <w:t xml:space="preserve">in</w:t>
      </w:r>
      <w:r>
        <w:t xml:space="preserve"> </w:t>
      </w:r>
      <w:r>
        <w:rPr>
          <w:bCs/>
          <w:b/>
        </w:rPr>
        <w:t xml:space="preserve">Zimbabwe Harare</w:t>
      </w:r>
      <w:r>
        <w:t xml:space="preserve"> </w:t>
      </w:r>
      <w:r>
        <w:t xml:space="preserve">must therefore possess the ability to innovate under constraint, turning limitations into opportunities for sustainable design.</w:t>
      </w:r>
    </w:p>
    <w:bookmarkEnd w:id="21"/>
    <w:bookmarkStart w:id="25" w:name="sectoral-applications-in-zimbabwe-harare"/>
    <w:p>
      <w:pPr>
        <w:pStyle w:val="Heading2"/>
      </w:pPr>
      <w:r>
        <w:t xml:space="preserve">Sectoral Applications in Zimbabwe Harare</w:t>
      </w:r>
    </w:p>
    <w:p>
      <w:pPr>
        <w:pStyle w:val="FirstParagraph"/>
      </w:pPr>
      <w:r>
        <w:t xml:space="preserve">The impact of robotics engineering is being felt across several key sectors within</w:t>
      </w:r>
      <w:r>
        <w:t xml:space="preserve"> </w:t>
      </w:r>
      <w:r>
        <w:rPr>
          <w:bCs/>
          <w:b/>
        </w:rPr>
        <w:t xml:space="preserve">Zimbabwe Harare</w:t>
      </w:r>
      <w:r>
        <w:t xml:space="preserve">, driving productivity and efficiency.</w:t>
      </w:r>
    </w:p>
    <w:bookmarkStart w:id="22" w:name="agriculture-and-agri-tech"/>
    <w:p>
      <w:pPr>
        <w:pStyle w:val="Heading3"/>
      </w:pPr>
      <w:r>
        <w:t xml:space="preserve">Agriculture and Agri-Tech</w:t>
      </w:r>
    </w:p>
    <w:p>
      <w:pPr>
        <w:pStyle w:val="FirstParagraph"/>
      </w:pPr>
      <w:r>
        <w:t xml:space="preserve">Agriculture remains the backbone of Zimbabwe's economy. In</w:t>
      </w:r>
      <w:r>
        <w:t xml:space="preserve"> </w:t>
      </w:r>
      <w:r>
        <w:rPr>
          <w:bCs/>
          <w:b/>
        </w:rPr>
        <w:t xml:space="preserve">Zimbabwe Harare</w:t>
      </w:r>
      <w:r>
        <w:t xml:space="preserve"> </w:t>
      </w:r>
      <w:r>
        <w:t xml:space="preserve">and its surrounding rural districts, there is a growing movement toward precision farming. Here, the</w:t>
      </w:r>
      <w:r>
        <w:t xml:space="preserve"> </w:t>
      </w:r>
      <w:r>
        <w:rPr>
          <w:bCs/>
          <w:b/>
        </w:rPr>
        <w:t xml:space="preserve">Robotics Engineer</w:t>
      </w:r>
      <w:r>
        <w:t xml:space="preserve"> </w:t>
      </w:r>
      <w:r>
        <w:t xml:space="preserve">plays a pivotal role by developing autonomous drones for crop monitoring and robotic harvesters that reduce labor dependency. These machines can analyze soil health, detect pests early using computer vision, and apply pesticides with minimal environmental impact. By deploying such technology, the</w:t>
      </w:r>
      <w:r>
        <w:t xml:space="preserve"> </w:t>
      </w:r>
      <w:r>
        <w:rPr>
          <w:bCs/>
          <w:b/>
        </w:rPr>
        <w:t xml:space="preserve">Robotics Engineer</w:t>
      </w:r>
      <w:r>
        <w:t xml:space="preserve"> </w:t>
      </w:r>
      <w:r>
        <w:t xml:space="preserve">contributes directly to food security and rural economic development.</w:t>
      </w:r>
    </w:p>
    <w:bookmarkEnd w:id="22"/>
    <w:bookmarkStart w:id="23" w:name="manufacturing-and-industry"/>
    <w:p>
      <w:pPr>
        <w:pStyle w:val="Heading3"/>
      </w:pPr>
      <w:r>
        <w:t xml:space="preserve">Manufacturing and Industry</w:t>
      </w:r>
    </w:p>
    <w:p>
      <w:pPr>
        <w:pStyle w:val="FirstParagraph"/>
      </w:pPr>
      <w:r>
        <w:t xml:space="preserve">The manufacturing sector in</w:t>
      </w:r>
      <w:r>
        <w:t xml:space="preserve"> </w:t>
      </w:r>
      <w:r>
        <w:rPr>
          <w:bCs/>
          <w:b/>
        </w:rPr>
        <w:t xml:space="preserve">Zimbabwe Harare</w:t>
      </w:r>
      <w:r>
        <w:t xml:space="preserve">, particularly in textiles and food processing, is gradually adopting automation.</w:t>
      </w:r>
      <w:r>
        <w:t xml:space="preserve"> </w:t>
      </w:r>
      <w:r>
        <w:rPr>
          <w:bCs/>
          <w:b/>
        </w:rPr>
        <w:t xml:space="preserve">Robotics Engineers</w:t>
      </w:r>
      <w:r>
        <w:t xml:space="preserve"> </w:t>
      </w:r>
      <w:r>
        <w:t xml:space="preserve">are needed to design assembly lines that improve consistency and safety. For instance, robotic arms can handle repetitive tasks like packaging or quality control, allowing human workers to focus on more complex supervisory roles. This shift not only boosts output but also enhances the global competitiveness of Zimbabwean products.</w:t>
      </w:r>
    </w:p>
    <w:bookmarkEnd w:id="23"/>
    <w:bookmarkStart w:id="24" w:name="healthcare-services"/>
    <w:p>
      <w:pPr>
        <w:pStyle w:val="Heading3"/>
      </w:pPr>
      <w:r>
        <w:t xml:space="preserve">Healthcare Services</w:t>
      </w:r>
    </w:p>
    <w:p>
      <w:pPr>
        <w:pStyle w:val="FirstParagraph"/>
      </w:pPr>
      <w:r>
        <w:t xml:space="preserve">In the healthcare sector of</w:t>
      </w:r>
      <w:r>
        <w:t xml:space="preserve"> </w:t>
      </w:r>
      <w:r>
        <w:rPr>
          <w:bCs/>
          <w:b/>
        </w:rPr>
        <w:t xml:space="preserve">Zimbabwe Harare</w:t>
      </w:r>
      <w:r>
        <w:t xml:space="preserve">, robotics offers hope for addressing workforce shortages. Surgical assistance robots and automated laboratory systems can enhance diagnostic accuracy and reduce human error. Furthermore, tele-operation robotics could allow specialists in Harare to consult with patients in remote areas, bridging the gap between urban medical centers and rural clinics.</w:t>
      </w:r>
    </w:p>
    <w:bookmarkEnd w:id="24"/>
    <w:bookmarkEnd w:id="25"/>
    <w:bookmarkStart w:id="26" w:name="challenges-and-opportunities"/>
    <w:p>
      <w:pPr>
        <w:pStyle w:val="Heading2"/>
      </w:pPr>
      <w:r>
        <w:t xml:space="preserve">Challenges and Opportunities</w:t>
      </w:r>
    </w:p>
    <w:p>
      <w:pPr>
        <w:pStyle w:val="FirstParagraph"/>
      </w:pPr>
      <w:r>
        <w:t xml:space="preserve">The journey toward widespread adoption of robotics in</w:t>
      </w:r>
      <w:r>
        <w:t xml:space="preserve"> </w:t>
      </w:r>
      <w:r>
        <w:rPr>
          <w:bCs/>
          <w:b/>
        </w:rPr>
        <w:t xml:space="preserve">Zimbabwe Harare</w:t>
      </w:r>
      <w:r>
        <w:t xml:space="preserve"> </w:t>
      </w:r>
      <w:r>
        <w:t xml:space="preserve">is not without obstacles. There is a significant skills gap; while universities are producing graduates, there is a need for continuous professional development to keep pace with global technological advances. Additionally, the high cost of importing advanced components poses financial barriers.</w:t>
      </w:r>
    </w:p>
    <w:p>
      <w:pPr>
        <w:pStyle w:val="BodyText"/>
      </w:pPr>
      <w:r>
        <w:t xml:space="preserve">However, these challenges present opportunities for local innovation.</w:t>
      </w:r>
      <w:r>
        <w:t xml:space="preserve"> </w:t>
      </w:r>
      <w:r>
        <w:rPr>
          <w:bCs/>
          <w:b/>
        </w:rPr>
        <w:t xml:space="preserve">Robotics Engineers</w:t>
      </w:r>
      <w:r>
        <w:t xml:space="preserve"> </w:t>
      </w:r>
      <w:r>
        <w:t xml:space="preserve">in</w:t>
      </w:r>
      <w:r>
        <w:t xml:space="preserve"> </w:t>
      </w:r>
      <w:r>
        <w:rPr>
          <w:bCs/>
          <w:b/>
        </w:rPr>
        <w:t xml:space="preserve">Zimbabwe Harare</w:t>
      </w:r>
      <w:r>
        <w:t xml:space="preserve"> </w:t>
      </w:r>
      <w:r>
        <w:t xml:space="preserve">are encouraged to focus on open-source platforms and local manufacturing capabilities. By fostering a culture of research and development (R&amp;D) within local institutions like the National University of Science and Technology (NUST) in Bulawayo, which also serves as a national resource, or through collaborations with Harare-based tech hubs, the country can cultivate homegrown solutions tailored to its specific needs.</w:t>
      </w:r>
    </w:p>
    <w:bookmarkEnd w:id="26"/>
    <w:bookmarkStart w:id="27" w:name="the-future-outlook"/>
    <w:p>
      <w:pPr>
        <w:pStyle w:val="Heading2"/>
      </w:pPr>
      <w:r>
        <w:t xml:space="preserve">The Future Outlook</w:t>
      </w:r>
    </w:p>
    <w:p>
      <w:pPr>
        <w:pStyle w:val="FirstParagraph"/>
      </w:pPr>
      <w:r>
        <w:t xml:space="preserve">Looking ahead, the integration of Artificial Intelligence (AI) and robotics will define the next era of industrial and social development in</w:t>
      </w:r>
      <w:r>
        <w:t xml:space="preserve"> </w:t>
      </w:r>
      <w:r>
        <w:rPr>
          <w:bCs/>
          <w:b/>
        </w:rPr>
        <w:t xml:space="preserve">Zimbabwe Harare</w:t>
      </w:r>
      <w:r>
        <w:t xml:space="preserve">. The</w:t>
      </w:r>
      <w:r>
        <w:t xml:space="preserve"> </w:t>
      </w:r>
      <w:r>
        <w:rPr>
          <w:bCs/>
          <w:b/>
        </w:rPr>
        <w:t xml:space="preserve">Robotics Engineer</w:t>
      </w:r>
      <w:r>
        <w:t xml:space="preserve"> </w:t>
      </w:r>
      <w:r>
        <w:t xml:space="preserve">will be at the forefront of this change, designing intelligent systems that can learn from their environment. As internet connectivity improves across</w:t>
      </w:r>
      <w:r>
        <w:t xml:space="preserve"> </w:t>
      </w:r>
      <w:r>
        <w:rPr>
          <w:bCs/>
          <w:b/>
        </w:rPr>
        <w:t xml:space="preserve">Zimbabwe Harare</w:t>
      </w:r>
      <w:r>
        <w:t xml:space="preserve">, connected robots (Internet of Things) will become common, enabling smart city initiatives that optimize traffic, waste management, and energy distribution.</w:t>
      </w:r>
    </w:p>
    <w:p>
      <w:pPr>
        <w:pStyle w:val="BodyText"/>
      </w:pPr>
      <w:r>
        <w:t xml:space="preserve">Educational institutions in</w:t>
      </w:r>
      <w:r>
        <w:t xml:space="preserve"> </w:t>
      </w:r>
      <w:r>
        <w:rPr>
          <w:bCs/>
          <w:b/>
        </w:rPr>
        <w:t xml:space="preserve">Zimbabwe Harare</w:t>
      </w:r>
      <w:r>
        <w:t xml:space="preserve"> </w:t>
      </w:r>
      <w:r>
        <w:t xml:space="preserve">must continue to partner with the private sector to provide internships and practical training. This ensures that future</w:t>
      </w:r>
      <w:r>
        <w:t xml:space="preserve"> </w:t>
      </w:r>
      <w:r>
        <w:rPr>
          <w:bCs/>
          <w:b/>
        </w:rPr>
        <w:t xml:space="preserve">Robotics Engineers</w:t>
      </w:r>
      <w:r>
        <w:t xml:space="preserve"> </w:t>
      </w:r>
      <w:r>
        <w:t xml:space="preserve">are not only theoretically proficient but also practically experienced in deploying solutions in real-world Zimbabwean contexts.</w:t>
      </w:r>
    </w:p>
    <w:bookmarkEnd w:id="27"/>
    <w:bookmarkStart w:id="28" w:name="conclusion"/>
    <w:p>
      <w:pPr>
        <w:pStyle w:val="Heading2"/>
      </w:pPr>
      <w:r>
        <w:t xml:space="preserve">Conclusion</w:t>
      </w:r>
    </w:p>
    <w:p>
      <w:pPr>
        <w:pStyle w:val="FirstParagraph"/>
      </w:pPr>
      <w:r>
        <w:t xml:space="preserve">The role of the</w:t>
      </w:r>
      <w:r>
        <w:t xml:space="preserve"> </w:t>
      </w:r>
      <w:r>
        <w:rPr>
          <w:bCs/>
          <w:b/>
        </w:rPr>
        <w:t xml:space="preserve">Robotics Engineer</w:t>
      </w:r>
      <w:r>
        <w:t xml:space="preserve"> </w:t>
      </w:r>
      <w:r>
        <w:t xml:space="preserve">in</w:t>
      </w:r>
      <w:r>
        <w:t xml:space="preserve"> </w:t>
      </w:r>
      <w:r>
        <w:rPr>
          <w:bCs/>
          <w:b/>
        </w:rPr>
        <w:t xml:space="preserve">Zimbabwe Harare</w:t>
      </w:r>
      <w:r>
        <w:t xml:space="preserve"> </w:t>
      </w:r>
      <w:r>
        <w:t xml:space="preserve">is multifaceted and vital. It requires a unique synthesis of technical expertise, economic awareness, and social responsibility. By leveraging robotics to enhance agriculture, manufacturing, and healthcare, Zimbabwe can leapfrog certain stages of industrial development. The city stands at a crossroads where technology meets tradition. Embracing the potential of robotics engineering is not just about adopting new tools; it is about empowering the people of</w:t>
      </w:r>
      <w:r>
        <w:t xml:space="preserve"> </w:t>
      </w:r>
      <w:r>
        <w:rPr>
          <w:bCs/>
          <w:b/>
        </w:rPr>
        <w:t xml:space="preserve">Zimbabwe Harare</w:t>
      </w:r>
      <w:r>
        <w:t xml:space="preserve"> </w:t>
      </w:r>
      <w:r>
        <w:t xml:space="preserve">with solutions that enhance productivity, improve quality of life, and foster sustainable economic growth. As we move forward, investing in education and infrastructure for these engineers will be key to unlocking a future where technology serves humanity effectively and equitably.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Robotics Engineer in Zimbabwe Harare</dc:title>
  <dc:creator/>
  <dc:language>en</dc:language>
  <cp:keywords/>
  <dcterms:created xsi:type="dcterms:W3CDTF">2026-07-29T11:10:30Z</dcterms:created>
  <dcterms:modified xsi:type="dcterms:W3CDTF">2026-07-29T11:10:30Z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