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35bb8f3f9e7b112ef44bb7c63f9814edf21d08"/>
    <w:p>
      <w:pPr>
        <w:pStyle w:val="Heading1"/>
      </w:pPr>
      <w:r>
        <w:t xml:space="preserve">The Strategic Role of the Sales Executive in China Shanghai: Navigating the Dragon’s Head</w:t>
      </w:r>
    </w:p>
    <w:p>
      <w:pPr>
        <w:pStyle w:val="FirstParagraph"/>
      </w:pPr>
      <w:r>
        <w:t xml:space="preserve">In the dynamic tapestry of global commerce, few cities embody vibrancy, speed, and economic power quite like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particularly when positioned within the bustling heart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This metropolis serves not only as China's financial capital but also as a critical gateway to the broader Asian market. For multinational corporations and local enterprises alike, the appointment of a dedicated Sales Executive in this region is not merely an administrative formality; it is a strategic imperative. To succeed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one must understand that sales are not just about transactions; they are about building</w:t>
      </w:r>
      <w:r>
        <w:t xml:space="preserve"> </w:t>
      </w:r>
      <w:r>
        <w:rPr>
          <w:iCs/>
          <w:i/>
        </w:rPr>
        <w:t xml:space="preserve">Guanxi</w:t>
      </w:r>
      <w:r>
        <w:t xml:space="preserve"> </w:t>
      </w:r>
      <w:r>
        <w:t xml:space="preserve">(relationships), navigating complex regulatory landscapes, and adapting to a digital-first consumer culture.</w:t>
      </w:r>
    </w:p>
    <w:bookmarkStart w:id="20" w:name="Xb7dc5c4415f0c30466680a121393224e02833ab"/>
    <w:p>
      <w:pPr>
        <w:pStyle w:val="Heading2"/>
      </w:pPr>
      <w:r>
        <w:t xml:space="preserve">The Unique Economic Landscape of China Shanghai</w:t>
      </w:r>
    </w:p>
    <w:p>
      <w:pPr>
        <w:pStyle w:val="FirstParagraph"/>
      </w:pPr>
      <w:r>
        <w:rPr>
          <w:bCs/>
          <w:b/>
        </w:rPr>
        <w:t xml:space="preserve">Sales Executive</w:t>
      </w:r>
      <w:r>
        <w:t xml:space="preserve">s operating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find themselves in one of the world's most competitive commercial environments. As a Special Economic Zone that has been open to foreign trade since the late 1980s,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possesses a sophisticated infrastructure and a highly educated workforce. The city is home to the largest stock exchange in China by market capitalization, symbolizing its role as the financial pulse of the nation.</w:t>
      </w:r>
    </w:p>
    <w:p>
      <w:pPr>
        <w:pStyle w:val="BodyText"/>
      </w:pPr>
      <w:r>
        <w:t xml:space="preserve">For a Sales Executive, this means that clients are often well-informed, demanding high standards of quality and service. The competition is fierce, with both domestic giants and international powerhouses vying for market share. Therefore,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cannot rely on standard Western sales tactics alone. They must possess deep local knowledge to differentiate their offerings in a crowded marketplace.</w:t>
      </w:r>
    </w:p>
    <w:bookmarkEnd w:id="20"/>
    <w:bookmarkStart w:id="21" w:name="Xa0bab71596cd59059678baa5c3c8a211ef59285"/>
    <w:p>
      <w:pPr>
        <w:pStyle w:val="Heading2"/>
      </w:pPr>
      <w:r>
        <w:t xml:space="preserve">The Art of Guanxi: Building Relationships in Shanghai</w:t>
      </w:r>
    </w:p>
    <w:p>
      <w:pPr>
        <w:pStyle w:val="FirstParagraph"/>
      </w:pPr>
      <w:r>
        <w:t xml:space="preserve">A central tenet of doing business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and across the nation, is</w:t>
      </w:r>
      <w:r>
        <w:t xml:space="preserve"> </w:t>
      </w:r>
      <w:r>
        <w:rPr>
          <w:iCs/>
          <w:i/>
        </w:rPr>
        <w:t xml:space="preserve">Guanxi</w:t>
      </w:r>
      <w:r>
        <w:t xml:space="preserve">. This concept transcends the Western notion of "networking." It implies a complex web of social connections and mutual obligations that form the backbone of trust. For a Sales Executive, establishing</w:t>
      </w:r>
      <w:r>
        <w:t xml:space="preserve"> </w:t>
      </w:r>
      <w:r>
        <w:rPr>
          <w:iCs/>
          <w:i/>
        </w:rPr>
        <w:t xml:space="preserve">Guanxi</w:t>
      </w:r>
      <w:r>
        <w:t xml:space="preserve"> </w:t>
      </w:r>
      <w:r>
        <w:t xml:space="preserve">is paramount. It involves personal interactions beyond formal meetings—dinners, tea ceremonies, and cultural exchanges.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roles within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time spent building relationships is not wasted time; it is the primary investment. A strong relationship often outweighs price considerations in B2B negotiations.</w:t>
      </w:r>
    </w:p>
    <w:p>
      <w:pPr>
        <w:pStyle w:val="BodyText"/>
      </w:pPr>
      <w:r>
        <w:t xml:space="preserve">A successful Sales Executive in this region demonstrates respect for local customs and hierarchy. They must be patient, understanding that deals may take longer to close due to the consensus-building nature of Chinese business culture.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acts as a bridge, translating not just language but also cultural expectations between foreign headquarters and local partners.</w:t>
      </w:r>
    </w:p>
    <w:bookmarkEnd w:id="21"/>
    <w:bookmarkStart w:id="22" w:name="X5be8864779da76c7900632c77fea984fa83f373"/>
    <w:p>
      <w:pPr>
        <w:pStyle w:val="Heading2"/>
      </w:pPr>
      <w:r>
        <w:t xml:space="preserve">Digital Integration and E-Commerce Dominance</w:t>
      </w:r>
    </w:p>
    <w:p>
      <w:pPr>
        <w:pStyle w:val="FirstParagraph"/>
      </w:pPr>
      <w:r>
        <w:rPr>
          <w:bCs/>
          <w:b/>
        </w:rPr>
        <w:t xml:space="preserve">Sales Executive</w:t>
      </w:r>
      <w:r>
        <w:t xml:space="preserve">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must be digital natives. China has leapfrogged many traditional retail stages, moving directly to mobile-first e-commerce platforms such as WeChat, Alipay, and Taobao. The role of a Sales Executive is no longer confined to face-to-face meetings or email correspondence.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WeChat Ecosystem:</w:t>
      </w:r>
      <w:r>
        <w:t xml:space="preserve"> </w:t>
      </w:r>
      <w:r>
        <w:t xml:space="preserve">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leverage WeChat for marketing, customer service, and direct sales. It is the "super app" that manages identity, payments, and social interaction.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Utilizing big data to understand consumer behavior in Shanghai's diverse districts—from the Bund to Pudong—is essential for targeted outreach.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Commerce:</w:t>
      </w:r>
      <w:r>
        <w:t xml:space="preserve"> </w:t>
      </w:r>
      <w:r>
        <w:t xml:space="preserve">Engaging with influencers (KOLs - Key Opinion Leaders) is a standard practice. A Sales Executive must collaborate with marketing teams to ensure brand presence on social media platforms like Xiaohongshu (Little Red Book).</w:t>
      </w:r>
    </w:p>
    <w:p>
      <w:pPr>
        <w:pStyle w:val="FirstParagraph"/>
      </w:pPr>
      <w:r>
        <w:t xml:space="preserve">Failing to integrate these digital tools renders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's efforts obsolete in the eyes of modern Shanghai consumers and businesses.</w:t>
      </w:r>
    </w:p>
    <w:bookmarkEnd w:id="22"/>
    <w:bookmarkStart w:id="23" w:name="Xa426ee9b693d2a5786c6332314d8ab815baa593"/>
    <w:p>
      <w:pPr>
        <w:pStyle w:val="Heading2"/>
      </w:pPr>
      <w:r>
        <w:t xml:space="preserve">Navigating Regulatory and Cultural Challenges</w:t>
      </w:r>
    </w:p>
    <w:p>
      <w:pPr>
        <w:pStyle w:val="FirstParagraph"/>
      </w:pPr>
      <w:r>
        <w:t xml:space="preserve">The business environment in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s face numerous regulatory hurdles. From intellectual property rights to local compliance laws, a nuanced understanding of Chinese law is required. While many international firms provide legal support,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is often the first line of defense and observation.</w:t>
      </w:r>
    </w:p>
    <w:p>
      <w:pPr>
        <w:pStyle w:val="BodyText"/>
      </w:pPr>
      <w:r>
        <w:t xml:space="preserve">Moreover, cultural sensitivity remains a critical skill. Misunderstandings in communication style—such as directness versus indirectness—can derail deals. A Sales Executive must be adept at reading non-verbal cues and understanding the concept of "saving face" (</w:t>
      </w:r>
      <w:r>
        <w:rPr>
          <w:iCs/>
          <w:i/>
        </w:rPr>
        <w:t xml:space="preserve">Mianzi</w:t>
      </w:r>
      <w:r>
        <w:t xml:space="preserve">). Public criticism or aggressive negotiation tactics are generally frowned upon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requiring a more diplomatic and harmonious approach from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</w:t>
      </w:r>
    </w:p>
    <w:bookmarkEnd w:id="23"/>
    <w:bookmarkStart w:id="24" w:name="X51d3aa75d211df35bcf9b88607e041b2e431375"/>
    <w:p>
      <w:pPr>
        <w:pStyle w:val="Heading2"/>
      </w:pPr>
      <w:r>
        <w:t xml:space="preserve">The Future Outlook: Sustainability and Innovation</w:t>
      </w:r>
    </w:p>
    <w:p>
      <w:pPr>
        <w:pStyle w:val="FirstParagraph"/>
      </w:pPr>
      <w:r>
        <w:t xml:space="preserve">Looking ahead, the role of the Sales Executive in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s are shifting towards sustainability and innovation. The Chinese government has set ambitious carbon neutrality goals, influencing consumer preferences and corporate policies. A forward-thinking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highlight green initiatives and sustainable practices in their value propositions.</w:t>
      </w:r>
    </w:p>
    <w:p>
      <w:pPr>
        <w:pStyle w:val="BodyText"/>
      </w:pPr>
      <w:r>
        <w:t xml:space="preserve">Additionally, the rise of artificial intelligence and automation is changing how sales are conducted. In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proficiency in using AI-driven CRM systems to predict client needs will be a key differentiator between average and exceptional performers.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position of a Sales Executive in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s face is one of significant opportunity and complexity. Success requires more than just closing deals; it demands cultural fluency, digital mastery, and a deep commitment to relationship building. By embracing the unique dynamics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a dedicated Sales Executive can unlock immense value for their organization, contributing to the vibrant economic narrative of this global city.</w:t>
      </w:r>
    </w:p>
    <w:p>
      <w:pPr>
        <w:pStyle w:val="BodyText"/>
      </w:pPr>
      <w:r>
        <w:t xml:space="preserve">The modern Sales Executive in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is not just a seller; they are a cultural ambassador, a digital strategist, and a strategic partner. As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s continue to evolve within this dynamic region, their ability to adapt will determine the success of international business expansion into the heart of Asia.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2026-07-29T08:02:03Z</dcterms:created>
  <dcterms:modified xsi:type="dcterms:W3CDTF">2026-07-29T08:02:03Z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