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Marseille</w:t>
      </w:r>
    </w:p>
    <w:bookmarkStart w:id="25" w:name="X8bfe6bfb77da44c74fdc31172e0aced1bb2ebac"/>
    <w:p>
      <w:pPr>
        <w:pStyle w:val="Heading1"/>
      </w:pPr>
      <w:r>
        <w:t xml:space="preserve">The Strategic Role of the Sales Executive in France Marseille</w:t>
      </w:r>
    </w:p>
    <w:p>
      <w:pPr>
        <w:pStyle w:val="FirstParagraph"/>
      </w:pPr>
      <w:r>
        <w:t xml:space="preserve">In the dynamic landscape of modern commerce, few roles are as pivotal or demanding as that of a</w:t>
      </w:r>
      <w:r>
        <w:t xml:space="preserve"> </w:t>
      </w:r>
      <w:r>
        <w:rPr>
          <w:bCs/>
          <w:b/>
        </w:rPr>
        <w:t xml:space="preserve">Sales Executive</w:t>
      </w:r>
      <w:r>
        <w:t xml:space="preserve">. While this profession exists globally, its execution is deeply influenced by regional culture, economic structure, and historical context. Nowhere is this intersection more vibrant than in France Marseille. As the largest commercial port in France and the economic capital of the Provence-Alpes-Côte d'Azur region,</w:t>
      </w:r>
      <w:r>
        <w:t xml:space="preserve"> </w:t>
      </w:r>
      <w:r>
        <w:rPr>
          <w:bCs/>
          <w:b/>
        </w:rPr>
        <w:t xml:space="preserve">France Marseille</w:t>
      </w:r>
      <w:r>
        <w:t xml:space="preserve"> </w:t>
      </w:r>
      <w:r>
        <w:t xml:space="preserve">presents a unique ecosystem for business development. To succeed here requires not just general sales acumen, but a nuanced understanding of Mediterranean business etiquette, maritime trade logistics, and the specific cultural fabric of Provençal society. This essay explores the multifaceted role of the Sales Executive within this specific geographic and economic context.</w:t>
      </w:r>
    </w:p>
    <w:bookmarkStart w:id="20" w:name="X4ee25a9b36c6fe648ad0b21228219da82d9625a"/>
    <w:p>
      <w:pPr>
        <w:pStyle w:val="Heading2"/>
      </w:pPr>
      <w:r>
        <w:t xml:space="preserve">The Unique Economic Landscape of France Marseille</w:t>
      </w:r>
    </w:p>
    <w:p>
      <w:pPr>
        <w:pStyle w:val="FirstParagraph"/>
      </w:pPr>
      <w:r>
        <w:t xml:space="preserve">To understand what a Sales Executive does in this region, one must first appreciate the environment. France Marseille is not merely a city; it is a gateway. Historically serving as the link between Europe and Africa, and more recently expanding ties with Asia through the Suez Canal route, the port drives an immense amount of economic activity. The local economy is heavily reliant on logistics, maritime services, tourism, and increasingly, digital innovation.</w:t>
      </w:r>
    </w:p>
    <w:p>
      <w:pPr>
        <w:pStyle w:val="BodyText"/>
      </w:pPr>
      <w:r>
        <w:t xml:space="preserve">For a Sales Executive operating in this hub, opportunities are diverse. One might be selling industrial equipment to shipping companies located at the Port de Marseille-Fos, or perhaps promoting software solutions to the growing tech startup scene in the Euroméditerranée district. The sheer scale of trade means that decision-makers are often high-level executives dealing with complex B2B (business-to-business) contracts. Consequently, the Sales Executive must possess a high degree of technical knowledge and strategic thinking, moving beyond simple transactional selling to become a trusted consultant.</w:t>
      </w:r>
    </w:p>
    <w:bookmarkEnd w:id="20"/>
    <w:bookmarkStart w:id="21" w:name="Xda8c3c1db922da6a6c951b1b540ea5613c1696d"/>
    <w:p>
      <w:pPr>
        <w:pStyle w:val="Heading2"/>
      </w:pPr>
      <w:r>
        <w:t xml:space="preserve">Cultural Nuances: The Art of Relationship Building</w:t>
      </w:r>
    </w:p>
    <w:p>
      <w:pPr>
        <w:pStyle w:val="FirstParagraph"/>
      </w:pPr>
      <w:r>
        <w:t xml:space="preserve">The most critical aspect of being a Sales Executive in France is mastering the local culture. French business culture, particularly in the south, differs significantly from the high-speed, transactional sales styles often found in North America or parts of Northern Europe. In France Marseille, business is built on relationships (</w:t>
      </w:r>
      <w:r>
        <w:rPr>
          <w:iCs/>
          <w:i/>
        </w:rPr>
        <w:t xml:space="preserve">les relations</w:t>
      </w:r>
      <w:r>
        <w:t xml:space="preserve">). Trust is not given; it is earned over time through face-to-face interactions and genuine personal connection.</w:t>
      </w:r>
    </w:p>
    <w:p>
      <w:pPr>
        <w:pStyle w:val="BodyText"/>
      </w:pPr>
      <w:r>
        <w:t xml:space="preserve">A Sales Executive must understand the importance of</w:t>
      </w:r>
      <w:r>
        <w:t xml:space="preserve"> </w:t>
      </w:r>
      <w:r>
        <w:rPr>
          <w:iCs/>
          <w:i/>
        </w:rPr>
        <w:t xml:space="preserve">déjeuner d'affaires</w:t>
      </w:r>
      <w:r>
        <w:t xml:space="preserve">, or business lunches. These are not merely breaks for sustenance but essential meetings where rapport is built. In France Marseille, these meals can be lengthy, involving multiple courses and wine, reflecting the Provençal love for gastronomy and leisure. A Sales Executive who rushes through a pitch or refuses to engage in social pleasantries will likely fail. Instead, they must demonstrate patience, respect for hierarchy (which remains stronger in France than in many other Western countries), and an appreciation for local traditions.</w:t>
      </w:r>
    </w:p>
    <w:bookmarkEnd w:id="21"/>
    <w:bookmarkStart w:id="22" w:name="X95c3ff9db025b4b77c793bfbef1dab2d0cf877a"/>
    <w:p>
      <w:pPr>
        <w:pStyle w:val="Heading2"/>
      </w:pPr>
      <w:r>
        <w:t xml:space="preserve">The Mediterranean Temperament and Communication Style</w:t>
      </w:r>
    </w:p>
    <w:p>
      <w:pPr>
        <w:pStyle w:val="FirstParagraph"/>
      </w:pPr>
      <w:r>
        <w:t xml:space="preserve">Marseille has a distinct character compared to Paris or Lyon. It is often described as more relaxed, passionate, and direct. The locals are proud of their heritage and their city's unique identity as a multicultural melting pot. A successful Sales Executive in France Marseille must be culturally sensitive to this diversity. The workforce is cosmopolitan, with influences from North Africa, Southern Europe, and beyond.</w:t>
      </w:r>
    </w:p>
    <w:p>
      <w:pPr>
        <w:pStyle w:val="BodyText"/>
      </w:pPr>
      <w:r>
        <w:t xml:space="preserve">Communication styles may also vary. While formalities are expected in initial meetings (using titles such as</w:t>
      </w:r>
      <w:r>
        <w:t xml:space="preserve"> </w:t>
      </w:r>
      <w:r>
        <w:rPr>
          <w:iCs/>
          <w:i/>
        </w:rPr>
        <w:t xml:space="preserve">Monsieur</w:t>
      </w:r>
      <w:r>
        <w:t xml:space="preserve"> </w:t>
      </w:r>
      <w:r>
        <w:t xml:space="preserve">or</w:t>
      </w:r>
      <w:r>
        <w:t xml:space="preserve"> </w:t>
      </w:r>
      <w:r>
        <w:rPr>
          <w:iCs/>
          <w:i/>
        </w:rPr>
        <w:t xml:space="preserve">Madame</w:t>
      </w:r>
      <w:r>
        <w:t xml:space="preserve">, and the formal "vous"), there is often a warmth that emerges quickly. A Sales Executive must be adaptable, capable of shifting from rigorous professional argumentation to warm, personal conversation without seeming insincere. This duality is key to unlocking doors in the Marseille market.</w:t>
      </w:r>
    </w:p>
    <w:bookmarkEnd w:id="22"/>
    <w:bookmarkStart w:id="23" w:name="X784cecab78ce45a8c5c34daeddb2bf676b3d9ec"/>
    <w:p>
      <w:pPr>
        <w:pStyle w:val="Heading2"/>
      </w:pPr>
      <w:r>
        <w:t xml:space="preserve">Sector-Specific Challenges and Opportunities</w:t>
      </w:r>
    </w:p>
    <w:p>
      <w:pPr>
        <w:pStyle w:val="FirstParagraph"/>
      </w:pPr>
      <w:r>
        <w:t xml:space="preserve">The role of the Sales Executive varies depending on the industry. In logistics and freight forwarding, competition is fierce due to the presence of global giants like CMA CGM, headquartered locally. Here, sales focus on reliability, technological integration (such as AI-driven supply chain management), and sustainability credentials. With Europe placing increasing pressure on carbon emissions, a Sales Executive must be able to articulate how their products or services contribute to greener shipping practices.</w:t>
      </w:r>
    </w:p>
    <w:p>
      <w:pPr>
        <w:pStyle w:val="BodyText"/>
      </w:pPr>
      <w:r>
        <w:t xml:space="preserve">In the tourism and hospitality sector, which is booming in Marseille due to its status as the European Capital of Culture in 2013 and its upcoming hosting of the Olympics, sales roles may focus on corporate retreats, event management, or luxury travel packages. The Sales Executive here needs strong networking skills within hotel associations and local tourism boards.</w:t>
      </w:r>
    </w:p>
    <w:p>
      <w:pPr>
        <w:pStyle w:val="BodyText"/>
      </w:pPr>
      <w:r>
        <w:t xml:space="preserve">In the tech sector, Euroméditerranée is becoming a hub for innovation. Sales Executives in this space must bridge the gap between technical engineering teams and non-technical clients. They need to translate complex SaaS (Software as a Service) benefits into clear value propositions, often dealing with startups that have limited budgets but high growth potential.</w:t>
      </w:r>
    </w:p>
    <w:bookmarkEnd w:id="23"/>
    <w:bookmarkStart w:id="24" w:name="conclusion"/>
    <w:p>
      <w:pPr>
        <w:pStyle w:val="Heading2"/>
      </w:pPr>
      <w:r>
        <w:t xml:space="preserve">Conclusion</w:t>
      </w:r>
    </w:p>
    <w:p>
      <w:pPr>
        <w:pStyle w:val="FirstParagraph"/>
      </w:pPr>
      <w:r>
        <w:t xml:space="preserve">In conclusion, the role of the Sales Executive in France Marseille is far more than just closing deals. It is a position that demands cultural intelligence, strategic patience, and deep industry knowledge. The unique economic drivers of the port city create vast opportunities for those who can navigate its complexities. Success requires respecting the French emphasis on relationships and formalities while leveraging the energetic, open nature of Mediterranean commerce.</w:t>
      </w:r>
    </w:p>
    <w:p>
      <w:pPr>
        <w:pStyle w:val="BodyText"/>
      </w:pPr>
      <w:r>
        <w:t xml:space="preserve">For companies looking to establish or expand their presence in this region, investing in a Sales Executive who understands these nuances is not just an operational choice but a strategic imperative. By aligning sales strategies with the cultural and economic realities of France Marseille, businesses can build lasting partnerships and thrive in one of Europe’s most dynamic commercial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France Marseille</dc:title>
  <dc:creator/>
  <dc:language>en</dc:language>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