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Bangalore</w:t>
      </w:r>
    </w:p>
    <w:bookmarkStart w:id="27" w:name="Xada23a7147189981ee2689fad25bd7990ef6c76"/>
    <w:p>
      <w:pPr>
        <w:pStyle w:val="Heading1"/>
      </w:pPr>
      <w:r>
        <w:t xml:space="preserve">The Strategic Role of the Sales Executive in India Bangalore</w:t>
      </w:r>
    </w:p>
    <w:p>
      <w:pPr>
        <w:pStyle w:val="FirstParagraph"/>
      </w:pPr>
      <w:r>
        <w:t xml:space="preserve">In the dynamic landscape of modern commerce, few roles are as pivotal or as demanding as that of the</w:t>
      </w:r>
      <w:r>
        <w:t xml:space="preserve"> </w:t>
      </w:r>
      <w:r>
        <w:rPr>
          <w:bCs/>
          <w:b/>
        </w:rPr>
        <w:t xml:space="preserve">Sales Executive</w:t>
      </w:r>
      <w:r>
        <w:t xml:space="preserve">. Nowhere is this role more critical, yet more complex, than in</w:t>
      </w:r>
      <w:r>
        <w:t xml:space="preserve"> </w:t>
      </w:r>
      <w:r>
        <w:rPr>
          <w:bCs/>
          <w:b/>
        </w:rPr>
        <w:t xml:space="preserve">India Bangalore</w:t>
      </w:r>
      <w:r>
        <w:t xml:space="preserve">, a city that has rapidly evolved from a serene garden retreat into one of Asia’s most vibrant technology and innovation hubs. To understand the contemporary business ecosystem here, one must analyze how the traditional duties of sales have been reshaped by digital transformation, cultural nuance, and intense market competition. This essay explores the multifaceted responsibilities, challenges, and strategic importance of the Sales Executive operating within this unique geographical and economic context.</w:t>
      </w:r>
    </w:p>
    <w:bookmarkStart w:id="20" w:name="the-bangalore-context-a-unique-ecosystem"/>
    <w:p>
      <w:pPr>
        <w:pStyle w:val="Heading2"/>
      </w:pPr>
      <w:r>
        <w:t xml:space="preserve">The Bangalore Context: A Unique Ecosystem</w:t>
      </w:r>
    </w:p>
    <w:p>
      <w:pPr>
        <w:pStyle w:val="FirstParagraph"/>
      </w:pPr>
      <w:r>
        <w:t xml:space="preserve">Bangalore is often referred to as the "Silicon Valley of India," but to label it merely as a tech hub is an oversimplification. It is a melting pot of cultures, languages, and industries ranging from IT and software development to biotechnology, aerospace, and emerging startups. For a</w:t>
      </w:r>
      <w:r>
        <w:t xml:space="preserve"> </w:t>
      </w:r>
      <w:r>
        <w:rPr>
          <w:bCs/>
          <w:b/>
        </w:rPr>
        <w:t xml:space="preserve">Sales Executive</w:t>
      </w:r>
      <w:r>
        <w:t xml:space="preserve"> </w:t>
      </w:r>
      <w:r>
        <w:t xml:space="preserve">in this region, the market is not monolithic; it is highly fragmented yet deeply interconnected. The clientele ranges from multinational corporations (MNCs) headquartered in Electronic City or Whitefield to agile early-stage startups working out of co-working spaces in Koramangala and Indiranagar.</w:t>
      </w:r>
    </w:p>
    <w:p>
      <w:pPr>
        <w:pStyle w:val="BodyText"/>
      </w:pPr>
      <w:r>
        <w:t xml:space="preserve">The pace of change in Bangalore is relentless. Trends that take years to mature in other parts of the country often gain traction here within months. Consequently, the Sales Executive must be not just a seller, but a market analyst who can anticipate shifts before they happen. The competition is fierce, with global giants and local innovators vying for the same share of mind among sophisticated buyers who are well-informed and discerning.</w:t>
      </w:r>
    </w:p>
    <w:bookmarkEnd w:id="20"/>
    <w:bookmarkStart w:id="21" w:name="Xe5426c8246727ba0d7875bbe24432348803e60c"/>
    <w:p>
      <w:pPr>
        <w:pStyle w:val="Heading2"/>
      </w:pPr>
      <w:r>
        <w:t xml:space="preserve">Beyond Transactional Selling: Building Relationships</w:t>
      </w:r>
    </w:p>
    <w:p>
      <w:pPr>
        <w:pStyle w:val="FirstParagraph"/>
      </w:pPr>
      <w:r>
        <w:t xml:space="preserve">In many western markets, sales processes are often highly transactional and data-driven. However, in India Bangalore, business is profoundly relational. The concept of *'Vasudhaiva Kutumbakam'* (the world is one family) subtly influences professional interactions. A successful Sales Executive must understand that trust is the primary currency in this market.</w:t>
      </w:r>
    </w:p>
    <w:p>
      <w:pPr>
        <w:pStyle w:val="BodyText"/>
      </w:pPr>
      <w:r>
        <w:t xml:space="preserve">This does not mean that data and metrics are irrelevant; rather, they serve as the foundation upon which relationships are built. The modern Sales Executive in Bangalore uses data to personalize their approach, but they close deals through empathy, cultural alignment, and long-term relationship management. Networking events at venues like the Bengaluru International Centre or informal meetups in cafes across MG Road are often where business decisions are solidified. The ability to navigate these social nuances is a skill set that distinguishes top-tier performers from the rest.</w:t>
      </w:r>
    </w:p>
    <w:bookmarkEnd w:id="21"/>
    <w:bookmarkStart w:id="22" w:name="the-impact-of-digital-transformation"/>
    <w:p>
      <w:pPr>
        <w:pStyle w:val="Heading2"/>
      </w:pPr>
      <w:r>
        <w:t xml:space="preserve">The Impact of Digital Transformation</w:t>
      </w:r>
    </w:p>
    <w:p>
      <w:pPr>
        <w:pStyle w:val="FirstParagraph"/>
      </w:pPr>
      <w:r>
        <w:t xml:space="preserve">No discussion about sales in Bangalore is complete without addressing digital integration. With a high smartphone penetration rate and a tech-savvy population, the buyer’s journey has changed dramatically. Potential clients often research products online before ever engaging with a Sales Executive. Therefore, the role of the Sales Executive has shifted from information provider to value consultant.</w:t>
      </w:r>
    </w:p>
    <w:p>
      <w:pPr>
        <w:pStyle w:val="BodyText"/>
      </w:pPr>
      <w:r>
        <w:t xml:space="preserve">In this environment, proficiency in Customer Relationship Management (CRM) tools is mandatory. However, technical proficiency alone is insufficient. The executive must leverage digital channels—such as LinkedIn networking, personalized email campaigns, and virtual presentations—to maintain engagement while balancing the need for human interaction. In Bangalore, where remote work has become normalized post-pandemic, the ability to conduct compelling virtual sales pitches is a critical competency.</w:t>
      </w:r>
    </w:p>
    <w:bookmarkEnd w:id="22"/>
    <w:bookmarkStart w:id="23" w:name="X277a56c2ce88fe536cb34091c4505bc89d95bcd"/>
    <w:p>
      <w:pPr>
        <w:pStyle w:val="Heading2"/>
      </w:pPr>
      <w:r>
        <w:t xml:space="preserve">Navigating Cultural Diversity and Language</w:t>
      </w:r>
    </w:p>
    <w:p>
      <w:pPr>
        <w:pStyle w:val="FirstParagraph"/>
      </w:pPr>
      <w:r>
        <w:t xml:space="preserve">Bangalore is cosmopolitan. While Kannada is the state language, English serves as the primary business lingua franca, supplemented by Hindi, Tamil, Telugu, and Malayalam in various social contexts. A Sales Executive must possess high emotional intelligence to navigate this diversity. Misunderstandings can arise not just from language barriers but from differing communication styles—direct versus indirect.</w:t>
      </w:r>
    </w:p>
    <w:p>
      <w:pPr>
        <w:pStyle w:val="BodyText"/>
      </w:pPr>
      <w:r>
        <w:t xml:space="preserve">For instance, a client in Bangalore might say "we will consider it" when they mean "no," requiring the Sales Executive to read between the lines. Conversely, direct feedback from technical teams in IT firms requires a more straightforward approach. Adapting one’s communication style to match the client’s cultural and professional background is essential for building rapport and ensuring smooth negotiations.</w:t>
      </w:r>
    </w:p>
    <w:bookmarkEnd w:id="23"/>
    <w:bookmarkStart w:id="24" w:name="X56bb74ac8cf264da67997f4a05af8110f2fccd6"/>
    <w:p>
      <w:pPr>
        <w:pStyle w:val="Heading2"/>
      </w:pPr>
      <w:r>
        <w:t xml:space="preserve">Challenges Faced by Sales Executives in Bangalore</w:t>
      </w:r>
    </w:p>
    <w:p>
      <w:pPr>
        <w:pStyle w:val="FirstParagraph"/>
      </w:pPr>
      <w:r>
        <w:t xml:space="preserve">The role comes with significant challenges. The cost of living in Bangalore has risen sharply, leading to high employee turnover. Retaining top sales talent is a constant battle for companies, which puts pressure on remaining executives to perform at higher levels. Furthermore, the regulatory environment can be complex, requiring Sales Executives to stay updated on local compliance issues that may affect their clients’ operations.</w:t>
      </w:r>
    </w:p>
    <w:p>
      <w:pPr>
        <w:pStyle w:val="BodyText"/>
      </w:pPr>
      <w:r>
        <w:t xml:space="preserve">Additionally, the saturation in certain sectors like SaaS (Software as a Service) means that differentiation is difficult. A Sales Executive cannot rely solely on product features; they must articulate a unique value proposition that resonates with the specific pain points of Bangalore-based businesses, which are often focused on scalability and efficiency.</w:t>
      </w:r>
    </w:p>
    <w:bookmarkEnd w:id="24"/>
    <w:bookmarkStart w:id="25" w:name="the-future-outlook"/>
    <w:p>
      <w:pPr>
        <w:pStyle w:val="Heading2"/>
      </w:pPr>
      <w:r>
        <w:t xml:space="preserve">The Future Outlook</w:t>
      </w:r>
    </w:p>
    <w:p>
      <w:pPr>
        <w:pStyle w:val="FirstParagraph"/>
      </w:pPr>
      <w:r>
        <w:t xml:space="preserve">Looking ahead, the demand for skilled Sales Executives in Bangalore will only grow. As more global companies set up their development centers in India, the need for local experts who can bridge the gap between international headquarters and Indian clients is increasing. The ideal candidate will be a hybrid professional: part data scientist, part psychologist, and part diplomat.</w:t>
      </w:r>
    </w:p>
    <w:bookmarkEnd w:id="25"/>
    <w:bookmarkStart w:id="26" w:name="conclusion"/>
    <w:p>
      <w:pPr>
        <w:pStyle w:val="Heading2"/>
      </w:pPr>
      <w:r>
        <w:t xml:space="preserve">Conclusion</w:t>
      </w:r>
    </w:p>
    <w:p>
      <w:pPr>
        <w:pStyle w:val="FirstParagraph"/>
      </w:pPr>
      <w:r>
        <w:t xml:space="preserve">In conclusion, the role of the Sales Executive in India Bangalore is far more complex than traditional sales models suggest. It requires a deep understanding of local culture, agility in adopting digital tools, and an unwavering commitment to relationship-building. In a city that serves as the economic engine for much of South India and beyond, the Sales Executive acts as the vital link between innovation and market adoption. Those who master this balance will not only succeed individually but will also contribute significantly to Bangalore’s continued status as a global business powerhouse. The future belongs to those who can sell with both heart and mind, navigating the vibrant chaos of Bangalore with strategic precision.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India Bangalore</dc:title>
  <dc:creator/>
  <dc:language>en</dc:language>
  <cp:keywords/>
  <dcterms:created xsi:type="dcterms:W3CDTF">2026-07-29T09:56:28Z</dcterms:created>
  <dcterms:modified xsi:type="dcterms:W3CDTF">2026-07-29T09:56:28Z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