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Indonesia</w:t>
      </w:r>
      <w:r>
        <w:t xml:space="preserve"> </w:t>
      </w:r>
      <w:r>
        <w:t xml:space="preserve">Jakarta</w:t>
      </w:r>
    </w:p>
    <w:bookmarkStart w:id="25" w:name="Xe64d3b7728b953a82c143a50d07b4d8c66af3c4"/>
    <w:p>
      <w:pPr>
        <w:pStyle w:val="Heading1"/>
      </w:pPr>
      <w:r>
        <w:t xml:space="preserve">The Dynamics of the Sales Executive Role in Indonesia Jakarta</w:t>
      </w:r>
    </w:p>
    <w:p>
      <w:pPr>
        <w:pStyle w:val="FirstParagraph"/>
      </w:pPr>
      <w:r>
        <w:t xml:space="preserve">In the bustling heart of Southeast Asia, few cities embody the raw energy and economic potential quite like Indonesia Jakarta. As the capital city and the largest metropolitan area in Indonesia, it serves as a critical hub for commerce, culture, and innovation. Within this vibrant landscape, one profession stands out as a pivotal driver of economic activity: the Sales Executive. The role of a</w:t>
      </w:r>
      <w:r>
        <w:t xml:space="preserve"> </w:t>
      </w:r>
      <w:r>
        <w:rPr>
          <w:bCs/>
          <w:b/>
        </w:rPr>
        <w:t xml:space="preserve">Sales Executive</w:t>
      </w:r>
      <w:r>
        <w:t xml:space="preserve"> </w:t>
      </w:r>
      <w:r>
        <w:t xml:space="preserve">in this specific geographic context is not merely about moving products or services; it is about navigating complex cultural nuances, building deep relational networks, and adapting to a rapidly digitizing yet traditionally rooted market. Understanding the specifics of being a</w:t>
      </w:r>
      <w:r>
        <w:t xml:space="preserve"> </w:t>
      </w:r>
      <w:r>
        <w:rPr>
          <w:bCs/>
          <w:b/>
        </w:rPr>
        <w:t xml:space="preserve">Sales Executive</w:t>
      </w:r>
      <w:r>
        <w:t xml:space="preserve"> </w:t>
      </w:r>
      <w:r>
        <w:t xml:space="preserve">in</w:t>
      </w:r>
      <w:r>
        <w:t xml:space="preserve"> </w:t>
      </w:r>
      <w:r>
        <w:rPr>
          <w:bCs/>
          <w:b/>
        </w:rPr>
        <w:t xml:space="preserve">Indonesia Jakarta</w:t>
      </w:r>
      <w:r>
        <w:t xml:space="preserve"> </w:t>
      </w:r>
      <w:r>
        <w:t xml:space="preserve">requires an exploration of the local business etiquette, the competitive landscape, and the unique interpersonal skills demanded by this dynamic environment.</w:t>
      </w:r>
    </w:p>
    <w:bookmarkStart w:id="20" w:name="X12966db24a0414f9418f0ec3d83a5d2b7179ed0"/>
    <w:p>
      <w:pPr>
        <w:pStyle w:val="Heading2"/>
      </w:pPr>
      <w:r>
        <w:t xml:space="preserve">The Cultural Fabric of Business in Indonesia</w:t>
      </w:r>
    </w:p>
    <w:p>
      <w:pPr>
        <w:pStyle w:val="FirstParagraph"/>
      </w:pPr>
      <w:r>
        <w:t xml:space="preserve">To succeed as a</w:t>
      </w:r>
      <w:r>
        <w:t xml:space="preserve"> </w:t>
      </w:r>
      <w:r>
        <w:rPr>
          <w:bCs/>
          <w:b/>
        </w:rPr>
        <w:t xml:space="preserve">Sales Executive</w:t>
      </w:r>
      <w:r>
        <w:t xml:space="preserve">, one must first understand that business in Indonesia is fundamentally relational. Unlike Western markets where contracts are often viewed as the final word on agreements, Indonesian business culture places a premium on *silaturahmi*, which translates to maintaining and strengthening relationships. For a</w:t>
      </w:r>
      <w:r>
        <w:t xml:space="preserve"> </w:t>
      </w:r>
      <w:r>
        <w:rPr>
          <w:bCs/>
          <w:b/>
        </w:rPr>
        <w:t xml:space="preserve">Sales Executive</w:t>
      </w:r>
      <w:r>
        <w:t xml:space="preserve"> </w:t>
      </w:r>
      <w:r>
        <w:t xml:space="preserve">operating in</w:t>
      </w:r>
    </w:p>
    <w:p>
      <w:pPr>
        <w:pStyle w:val="BodyText"/>
      </w:pPr>
      <w:r>
        <w:t xml:space="preserve">Indonesia Jakarta, the initial interaction is rarely about immediate transactional details. Instead, it involves extensive small talk, inquiries about family, and an emphasis on trust-building before any serious negotiation begins.</w:t>
      </w:r>
    </w:p>
    <w:p>
      <w:pPr>
        <w:pStyle w:val="BodyText"/>
      </w:pPr>
      <w:r>
        <w:t xml:space="preserve">This cultural backdrop significantly alters the sales methodology. A</w:t>
      </w:r>
      <w:r>
        <w:t xml:space="preserve"> </w:t>
      </w:r>
      <w:r>
        <w:rPr>
          <w:bCs/>
          <w:b/>
        </w:rPr>
        <w:t xml:space="preserve">Sales Executive</w:t>
      </w:r>
      <w:r>
        <w:t xml:space="preserve"> </w:t>
      </w:r>
      <w:r>
        <w:t xml:space="preserve">must possess high emotional intelligence and patience. In</w:t>
      </w:r>
    </w:p>
    <w:p>
      <w:pPr>
        <w:pStyle w:val="BodyText"/>
      </w:pPr>
      <w:r>
        <w:t xml:space="preserve">Indonesia Jakarta, saying "no" directly is often considered rude or confrontational. Consequently, indirect communication is common. A</w:t>
      </w:r>
    </w:p>
    <w:p>
      <w:pPr>
        <w:pStyle w:val="BodyText"/>
      </w:pPr>
      <w:r>
        <w:t xml:space="preserve">Sales Executive must be adept at reading between the lines, interpreting hesitation as a potential objection that requires further relationship nurturing rather than immediate pressure. This nuanced approach distinguishes successful sales professionals from those who fail to adapt to the local rhythm.</w:t>
      </w:r>
    </w:p>
    <w:bookmarkEnd w:id="20"/>
    <w:bookmarkStart w:id="21" w:name="X659d8f5555617f10eff7dffae98cb23fb628d1a"/>
    <w:p>
      <w:pPr>
        <w:pStyle w:val="Heading2"/>
      </w:pPr>
      <w:r>
        <w:t xml:space="preserve">The Competitive Landscape of Indonesia Jakarta</w:t>
      </w:r>
    </w:p>
    <w:p>
      <w:pPr>
        <w:pStyle w:val="FirstParagraph"/>
      </w:pPr>
      <w:r>
        <w:rPr>
          <w:bCs/>
          <w:b/>
        </w:rPr>
        <w:t xml:space="preserve">Indonesia Jakarta</w:t>
      </w:r>
      <w:r>
        <w:t xml:space="preserve"> </w:t>
      </w:r>
      <w:r>
        <w:t xml:space="preserve">is a city of stark contrasts and rapid growth. It is home to some of the region’s most sophisticated multinational corporations as well as a thriving ecosystem of small and medium-sized enterprises (SMEs). For a</w:t>
      </w:r>
    </w:p>
    <w:p>
      <w:pPr>
        <w:pStyle w:val="BodyText"/>
      </w:pPr>
      <w:r>
        <w:t xml:space="preserve">Sales Executive, this diversity presents both challenges and opportunities. The market is saturated with competitors, making differentiation crucial.</w:t>
      </w:r>
    </w:p>
    <w:p>
      <w:pPr>
        <w:pStyle w:val="BodyText"/>
      </w:pPr>
      <w:r>
        <w:t xml:space="preserve">In sectors such as technology, FMCG (Fast-Moving Consumer Goods), and real estate, the</w:t>
      </w:r>
    </w:p>
    <w:p>
      <w:pPr>
        <w:pStyle w:val="BodyText"/>
      </w:pPr>
      <w:r>
        <w:t xml:space="preserve">Sales Executive in</w:t>
      </w:r>
    </w:p>
    <w:p>
      <w:pPr>
        <w:pStyle w:val="BodyText"/>
      </w:pPr>
      <w:r>
        <w:t xml:space="preserve">Indonesia Jakarta faces intense competition. However, the middle class in Indonesia is expanding rapidly, creating a massive consumer base eager for premium products and services. A savvy</w:t>
      </w:r>
    </w:p>
    <w:p>
      <w:pPr>
        <w:pStyle w:val="BodyText"/>
      </w:pPr>
      <w:r>
        <w:t xml:space="preserve">Sales Executive leverages this trend by positioning their offerings not just as commodities, but as lifestyle enhancements or essential solutions to modern problems. The ability to articulate value proposition clearly amidst noise is a key competency.</w:t>
      </w:r>
    </w:p>
    <w:p>
      <w:pPr>
        <w:pStyle w:val="BodyText"/>
      </w:pPr>
      <w:r>
        <w:t xml:space="preserve">Furthermore, the infrastructure in</w:t>
      </w:r>
    </w:p>
    <w:p>
      <w:pPr>
        <w:pStyle w:val="BodyText"/>
      </w:pPr>
      <w:r>
        <w:t xml:space="preserve">Indonesia Jakarta, while improving, can be challenging due to traffic congestion and logistical complexities. A</w:t>
      </w:r>
    </w:p>
    <w:p>
      <w:pPr>
        <w:pStyle w:val="BodyText"/>
      </w:pPr>
      <w:r>
        <w:t xml:space="preserve">Sales Executive must be resilient and adaptable, often spending significant time traveling across the city’s sprawling districts—from the central business district of Sudirman-Thamrin to emerging industrial hubs in Tangerang or Bekasi. Time management and route optimization become as important as sales pitch perfection.</w:t>
      </w:r>
    </w:p>
    <w:bookmarkEnd w:id="21"/>
    <w:bookmarkStart w:id="22" w:name="X65caf075784c8d3673c5b27a360cc4ea38daa9f"/>
    <w:p>
      <w:pPr>
        <w:pStyle w:val="Heading2"/>
      </w:pPr>
      <w:r>
        <w:t xml:space="preserve">The Digital Transformation and Hybrid Selling</w:t>
      </w:r>
    </w:p>
    <w:p>
      <w:pPr>
        <w:pStyle w:val="FirstParagraph"/>
      </w:pPr>
      <w:r>
        <w:t xml:space="preserve">While traditional face-to-face meetings remain vital, the role of a</w:t>
      </w:r>
      <w:r>
        <w:t xml:space="preserve"> </w:t>
      </w:r>
      <w:r>
        <w:rPr>
          <w:bCs/>
          <w:b/>
        </w:rPr>
        <w:t xml:space="preserve">Sales Executive</w:t>
      </w:r>
      <w:r>
        <w:t xml:space="preserve"> </w:t>
      </w:r>
      <w:r>
        <w:t xml:space="preserve">in</w:t>
      </w:r>
      <w:r>
        <w:t xml:space="preserve"> </w:t>
      </w:r>
      <w:r>
        <w:rPr>
          <w:bCs/>
          <w:b/>
        </w:rPr>
        <w:t xml:space="preserve">Indonesia Jakarta</w:t>
      </w:r>
      <w:r>
        <w:t xml:space="preserve"> </w:t>
      </w:r>
      <w:r>
        <w:t xml:space="preserve">has undergone a profound transformation due to digitalization. The rise of e-commerce platforms, social media commerce (such as Instagram and TikTok shops), and digital payment systems has reshaped how sales are conducted. A modern</w:t>
      </w:r>
    </w:p>
    <w:p>
      <w:pPr>
        <w:pStyle w:val="BodyText"/>
      </w:pPr>
      <w:r>
        <w:t xml:space="preserve">Sales Executive is no longer just a door-to-door visitor; they are often a digital communicator, managing leads through WhatsApp Business, LinkedIn, and CRM software.</w:t>
      </w:r>
    </w:p>
    <w:p>
      <w:pPr>
        <w:pStyle w:val="BodyText"/>
      </w:pPr>
      <w:r>
        <w:t xml:space="preserve">In</w:t>
      </w:r>
    </w:p>
    <w:p>
      <w:pPr>
        <w:pStyle w:val="BodyText"/>
      </w:pPr>
      <w:r>
        <w:t xml:space="preserve">Indonesia Jakarta, WhatsApp is effectively the primary channel for business communication. A</w:t>
      </w:r>
    </w:p>
    <w:p>
      <w:pPr>
        <w:pStyle w:val="BodyText"/>
      </w:pPr>
      <w:r>
        <w:t xml:space="preserve">Sales Executive must master the art of professional yet approachable messaging via this platform. They must balance responsiveness with boundaries, understanding that clients expect quick replies but also value personal rapport. The integration of digital tools allows a</w:t>
      </w:r>
    </w:p>
    <w:p>
      <w:pPr>
        <w:pStyle w:val="BodyText"/>
      </w:pPr>
      <w:r>
        <w:t xml:space="preserve">Sales Executive to track customer behavior more precisely, personalize offers based on data insights, and maintain engagement even when physical meetings are not feasible.</w:t>
      </w:r>
    </w:p>
    <w:bookmarkEnd w:id="22"/>
    <w:bookmarkStart w:id="23" w:name="key-competencies-for-success"/>
    <w:p>
      <w:pPr>
        <w:pStyle w:val="Heading2"/>
      </w:pPr>
      <w:r>
        <w:t xml:space="preserve">Key Competencies for Success</w:t>
      </w:r>
    </w:p>
    <w:p>
      <w:pPr>
        <w:pStyle w:val="FirstParagraph"/>
      </w:pPr>
      <w:r>
        <w:t xml:space="preserve">To thrive as a</w:t>
      </w:r>
      <w:r>
        <w:t xml:space="preserve"> </w:t>
      </w:r>
      <w:r>
        <w:rPr>
          <w:bCs/>
          <w:b/>
        </w:rPr>
        <w:t xml:space="preserve">Sales Executive</w:t>
      </w:r>
      <w:r>
        <w:t xml:space="preserve"> </w:t>
      </w:r>
      <w:r>
        <w:t xml:space="preserve">in this environment, specific competencies are non-negotiable. Firstly, linguistic proficiency is key. While English is widely used in multinational corporate settings in</w:t>
      </w:r>
    </w:p>
    <w:p>
      <w:pPr>
        <w:pStyle w:val="BodyText"/>
      </w:pPr>
      <w:r>
        <w:t xml:space="preserve">Indonesia Jakarta, fluency in Bahasa Indonesia—and ideally local dialects or slang—is essential for connecting with the broader market and grassroots customers.</w:t>
      </w:r>
    </w:p>
    <w:p>
      <w:pPr>
        <w:pStyle w:val="BodyText"/>
      </w:pPr>
      <w:r>
        <w:t xml:space="preserve">Secondly, adaptability and resilience are paramount. The economic landscape can shift quickly, influenced by global trends and local regulatory changes. A</w:t>
      </w:r>
    </w:p>
    <w:p>
      <w:pPr>
        <w:pStyle w:val="BodyText"/>
      </w:pPr>
      <w:r>
        <w:t xml:space="preserve">Sales Executive must be able to pivot strategies swiftly. Thirdly, ethical integrity is increasingly valued. As transparency becomes more important in Indonesian business practices, a</w:t>
      </w:r>
    </w:p>
    <w:p>
      <w:pPr>
        <w:pStyle w:val="BodyText"/>
      </w:pPr>
      <w:r>
        <w:t xml:space="preserve">Sales Executive who builds trust through honesty will enjoy longer-term client retention compared to those relying on high-pressure tactics.</w:t>
      </w:r>
    </w:p>
    <w:bookmarkEnd w:id="23"/>
    <w:bookmarkStart w:id="24" w:name="conclusion"/>
    <w:p>
      <w:pPr>
        <w:pStyle w:val="Heading2"/>
      </w:pPr>
      <w:r>
        <w:t xml:space="preserve">Conclusion</w:t>
      </w:r>
    </w:p>
    <w:p>
      <w:pPr>
        <w:pStyle w:val="FirstParagraph"/>
      </w:pPr>
      <w:r>
        <w:t xml:space="preserve">The position of a</w:t>
      </w:r>
      <w:r>
        <w:t xml:space="preserve"> </w:t>
      </w:r>
      <w:r>
        <w:rPr>
          <w:bCs/>
          <w:b/>
        </w:rPr>
        <w:t xml:space="preserve">Sales Executive</w:t>
      </w:r>
      <w:r>
        <w:t xml:space="preserve"> </w:t>
      </w:r>
      <w:r>
        <w:t xml:space="preserve">in</w:t>
      </w:r>
      <w:r>
        <w:t xml:space="preserve"> </w:t>
      </w:r>
      <w:r>
        <w:rPr>
          <w:bCs/>
          <w:b/>
        </w:rPr>
        <w:t xml:space="preserve">Indonesia Jakarta</w:t>
      </w:r>
      <w:r>
        <w:t xml:space="preserve"> </w:t>
      </w:r>
      <w:r>
        <w:t xml:space="preserve">is one of the most demanding yet rewarding roles in the current economic climate. It requires a unique blend of traditional relationship-building skills, modern digital literacy, and cultural sensitivity. The city’s dynamic energy provides ample opportunity for growth, but only to those who understand that success here is not just about closing deals; it is about opening doors to long-term partnerships.</w:t>
      </w:r>
    </w:p>
    <w:p>
      <w:pPr>
        <w:pStyle w:val="BodyText"/>
      </w:pPr>
      <w:r>
        <w:t xml:space="preserve">For organizations looking to expand their footprint in</w:t>
      </w:r>
      <w:r>
        <w:t xml:space="preserve"> </w:t>
      </w:r>
      <w:r>
        <w:rPr>
          <w:bCs/>
          <w:b/>
        </w:rPr>
        <w:t xml:space="preserve">Indonesia Jakarta</w:t>
      </w:r>
      <w:r>
        <w:t xml:space="preserve">, investing in well-trained, culturally aware</w:t>
      </w:r>
    </w:p>
    <w:p>
      <w:pPr>
        <w:pStyle w:val="BodyText"/>
      </w:pPr>
      <w:r>
        <w:t xml:space="preserve">Sales Executives is crucial. These professionals act as the bridge between global products and local needs, ensuring that businesses not only enter the market but thrive within it. As</w:t>
      </w:r>
    </w:p>
    <w:p>
      <w:pPr>
        <w:pStyle w:val="BodyText"/>
      </w:pPr>
      <w:r>
        <w:t xml:space="preserve">Indonesia Jakarta continues to evolve into a leading economic hub of Asia, the role of the</w:t>
      </w:r>
      <w:r>
        <w:t xml:space="preserve"> </w:t>
      </w:r>
      <w:r>
        <w:rPr>
          <w:bCs/>
          <w:b/>
        </w:rPr>
        <w:t xml:space="preserve">Sales Executive</w:t>
      </w:r>
      <w:r>
        <w:t xml:space="preserve"> </w:t>
      </w:r>
      <w:r>
        <w:t xml:space="preserve">will remain central to unlocking its vast commercial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Sales Executive in Indonesia Jakarta</dc:title>
  <dc:creator/>
  <dc:language>en</dc:language>
  <cp:keywords/>
  <dcterms:created xsi:type="dcterms:W3CDTF">2026-07-29T21:51:38Z</dcterms:created>
  <dcterms:modified xsi:type="dcterms:W3CDTF">2026-07-29T21:51:38Z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