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5f0d86762b36d1923e859c8a34e38a80fffcbc"/>
    <w:p>
      <w:pPr>
        <w:pStyle w:val="Heading1"/>
      </w:pPr>
      <w:r>
        <w:t xml:space="preserve">The Strategic Imperative of the Sales Executive in Kenya, Nairobi: Navigating a Dynamic Economic Landscape</w:t>
      </w:r>
    </w:p>
    <w:p>
      <w:pPr>
        <w:pStyle w:val="FirstParagraph"/>
      </w:pPr>
      <w:r>
        <w:t xml:space="preserve">In the rapidly evolving economic tapestry of East Africa, few cities serve as such a potent symbol of growth and opportunity as Nairobi. As the capital and largest city of Kenya, Nairobi is not merely an administrative hub but the undisputed commercial engine driving the nation’s economy. At the heart of this commercial dynamism lies a critical role that determines organizational success: The Sales Executive. This essay explores the multifaceted responsibilities, challenges, and strategic importance of a Sales Executive operating within the unique business environment of Kenya, Nairobi. It argues that in this specific context, effective sales execution requires more than traditional persuasion skills; it demands cultural intelligence, technological adaptability, and a profound understanding of local consumer behavior.</w:t>
      </w:r>
    </w:p>
    <w:bookmarkStart w:id="20" w:name="the-unique-business-ecology-of-nairobi"/>
    <w:p>
      <w:pPr>
        <w:pStyle w:val="Heading2"/>
      </w:pPr>
      <w:r>
        <w:t xml:space="preserve">The Unique Business Ecology of Nairobi</w:t>
      </w:r>
    </w:p>
    <w:p>
      <w:pPr>
        <w:pStyle w:val="FirstParagraph"/>
      </w:pPr>
      <w:r>
        <w:t xml:space="preserve">To understand the role of the Sales Executive in Kenya, one must first appreciate the distinct ecosystem of Nairobi. The city is often referred to as the "Green City in the Sun," but economically, it is known as a regional powerhouse. It hosts headquarters for multinational corporations and serves as a gateway for trade into East Africa and beyond. However, this environment is characterized by high competition, price sensitivity among consumers, and a diverse demographic ranging from affluent urbanites to informal sector workers.</w:t>
      </w:r>
    </w:p>
    <w:p>
      <w:pPr>
        <w:pStyle w:val="BodyText"/>
      </w:pPr>
      <w:r>
        <w:t xml:space="preserve">For the Sales Executive in Nairobi, this means that the traditional top-down sales approach is often insufficient. The market requires a consultative approach where trust is built through long-term relationships rather than one-off transactions. Nairobi’s business culture places a high premium on personal connections and face-to-face interaction, even in an increasingly digital world. Therefore, the Sales Executive must act as both a seller and a relationship manager, navigating the complex social fabrics of neighborhoods like Westlands for B2B corporate clients or Kibera for grassroots consumer goods.</w:t>
      </w:r>
    </w:p>
    <w:bookmarkEnd w:id="20"/>
    <w:bookmarkStart w:id="21" w:name="X6bcce0c1899ac5bf4464f952a74f6ce85fca882"/>
    <w:p>
      <w:pPr>
        <w:pStyle w:val="Heading2"/>
      </w:pPr>
      <w:r>
        <w:t xml:space="preserve">Bridging Tradition and Technology: The Role of Digital Integration</w:t>
      </w:r>
    </w:p>
    <w:p>
      <w:pPr>
        <w:pStyle w:val="FirstParagraph"/>
      </w:pPr>
      <w:r>
        <w:t xml:space="preserve">A defining characteristic of sales in contemporary Kenya is the pervasive influence of mobile technology. With one of the highest mobile penetration rates in Africa, platforms like M-Pesa have revolutionized how transactions occur. Consequently, a Sales Executive in Nairobi must be technologically savvy. They are no longer just carrying brochures; they are leveraging mobile money platforms for immediate payments, using WhatsApp Business for client communication, and utilizing Customer Relationship Management (CRM) tools integrated with local data realities.</w:t>
      </w:r>
    </w:p>
    <w:p>
      <w:pPr>
        <w:pStyle w:val="BodyText"/>
      </w:pPr>
      <w:r>
        <w:t xml:space="preserve">The adaptability to digital tools is not optional but essential. For instance, a Sales Executive selling fintech solutions must understand the nuances of agent networks and USSD codes. Similarly, those in retail FMCG (Fast-Moving Consumer Goods) must optimize distribution channels that include informal "dukas" (small shops). The modern Sales Executive in Kenya acts as a bridge between traditional commerce and the digital economy, ensuring that clients can seamlessly engage with products through preferred local channels.</w:t>
      </w:r>
    </w:p>
    <w:bookmarkEnd w:id="21"/>
    <w:bookmarkStart w:id="22" w:name="X73b94fd8398d15cd694ff9e9af8942cf656f8c9"/>
    <w:p>
      <w:pPr>
        <w:pStyle w:val="Heading2"/>
      </w:pPr>
      <w:r>
        <w:t xml:space="preserve">Cultural Intelligence and Ethical Selling</w:t>
      </w:r>
    </w:p>
    <w:p>
      <w:pPr>
        <w:pStyle w:val="FirstParagraph"/>
      </w:pPr>
      <w:r>
        <w:t xml:space="preserve">Cultural intelligence is perhaps the most underrated yet vital skill for a Sales Executive in Nairobi. Kenya is a multi-ethnic society with over forty distinct communities, each with its own nuances in communication styles and business etiquette. A successful sales pitch must resonate emotionally and culturally. This involves understanding local humor, respecting hierarchical structures in corporate settings, and acknowledging the importance of "Harambee" (pulling together) spirit which often influences corporate social responsibility expectations.</w:t>
      </w:r>
    </w:p>
    <w:p>
      <w:pPr>
        <w:pStyle w:val="BodyText"/>
      </w:pPr>
      <w:r>
        <w:t xml:space="preserve">Moreover, ethical selling is paramount in rebuilding consumer trust across Africa. In a market historically susceptible to counterfeit goods and fraudulent schemes, integrity becomes a competitive advantage. The Sales Executive serves as the face of the company’s integrity. By providing transparent pricing, honoring warranties, and delivering on promises made during negotiations, they contribute to brand loyalty that extends beyond Nairobi into other parts of Kenya and East Africa.</w:t>
      </w:r>
    </w:p>
    <w:bookmarkEnd w:id="22"/>
    <w:bookmarkStart w:id="23" w:name="challenges-and-strategic-responses"/>
    <w:p>
      <w:pPr>
        <w:pStyle w:val="Heading2"/>
      </w:pPr>
      <w:r>
        <w:t xml:space="preserve">Challenges and Strategic Responses</w:t>
      </w:r>
    </w:p>
    <w:p>
      <w:pPr>
        <w:pStyle w:val="FirstParagraph"/>
      </w:pPr>
      <w:r>
        <w:t xml:space="preserve">The path for a Sales Executive in Nairobi is not without significant hurdles. Infrastructure challenges, such as traffic congestion in the Central Business District (CBD), can impede face-to-face visits. Additionally, fluctuating foreign exchange rates affect imported goods pricing, requiring sales strategies that are agile and responsive to macroeconomic shifts.</w:t>
      </w:r>
    </w:p>
    <w:p>
      <w:pPr>
        <w:pStyle w:val="BodyText"/>
      </w:pPr>
      <w:r>
        <w:t xml:space="preserve">To overcome these challenges, Sales Executives must adopt data-driven decision-making. Utilizing local market insights allows them to anticipate demand spikes during festivals like Eid or Christmas or adjust strategies during rainy seasons when foot traffic may decrease in certain areas. Furthermore, networking within professional bodies such as the Kenya Institute of Management (KIM) provides continuous learning and peer support, keeping executives updated on best practices tailored to the Kenyan context.</w:t>
      </w:r>
    </w:p>
    <w:bookmarkEnd w:id="23"/>
    <w:bookmarkStart w:id="24" w:name="conclusion"/>
    <w:p>
      <w:pPr>
        <w:pStyle w:val="Heading2"/>
      </w:pPr>
      <w:r>
        <w:t xml:space="preserve">Conclusion</w:t>
      </w:r>
    </w:p>
    <w:p>
      <w:pPr>
        <w:pStyle w:val="FirstParagraph"/>
      </w:pPr>
      <w:r>
        <w:t xml:space="preserve">In conclusion, the role of a Sales Executive in Kenya, Nairobi is far more complex than simple product promotion. It is a strategic function that sits at the intersection of commerce, culture, and technology. As Nairobi continues to solidify its position as an East African hub for innovation and finance, the demand for skilled professionals who can navigate this landscape intelligently will only grow.</w:t>
      </w:r>
    </w:p>
    <w:p>
      <w:pPr>
        <w:pStyle w:val="BodyText"/>
      </w:pPr>
      <w:r>
        <w:t xml:space="preserve">The effective Sales Executive in this region must be a hybrid professional: part diplomat building relationships across ethnic and corporate lines, part technologist mastering digital payment and communication tools, and part strategist adapting to economic fluctuations. For organizations operating in Kenya, investing in robust training for their sales teams is not just an operational expense but a strategic imperative for sustainable growth. By empowering Sales Executives with the right tools and cultural understanding, companies can unlock the immense potential of one of Africa’s most vibrant markets. Ultimately, success in Nairobi’s sales arena depends on the ability to listen deeply to the customer, respect local traditions while embracing innovation, and consistently deliver value that resonates with the Kenyan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2026-07-29T07:22:12Z</dcterms:created>
  <dcterms:modified xsi:type="dcterms:W3CDTF">2026-07-29T07:22:12Z</dcterms:modified>
</cp:coreProperties>
</file>

<file path=docProps/custom.xml><?xml version="1.0" encoding="utf-8"?>
<Properties xmlns="http://schemas.openxmlformats.org/officeDocument/2006/custom-properties" xmlns:vt="http://schemas.openxmlformats.org/officeDocument/2006/docPropsVTypes"/>
</file>