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Kuwait</w:t>
      </w:r>
      <w:r>
        <w:t xml:space="preserve"> </w:t>
      </w:r>
      <w:r>
        <w:t xml:space="preserve">City</w:t>
      </w:r>
    </w:p>
    <w:bookmarkStart w:id="25" w:name="Xceb39cadc078318c7c9e4ce42ae1534e9c0d88c"/>
    <w:p>
      <w:pPr>
        <w:pStyle w:val="Heading1"/>
      </w:pPr>
      <w:r>
        <w:t xml:space="preserve">The Strategic Imperative of the Sales Executive in Kuwait City</w:t>
      </w:r>
    </w:p>
    <w:p>
      <w:pPr>
        <w:pStyle w:val="FirstParagraph"/>
      </w:pPr>
      <w:r>
        <w:t xml:space="preserve">In the dynamic and rapidly evolving economic landscape of the Middle East, few markets offer as much potential and complexity as that of Kuwait. At the heart of this commercial vitality lies a pivotal professional role: the Sales Executive. Specifically within</w:t>
      </w:r>
      <w:r>
        <w:t xml:space="preserve"> </w:t>
      </w:r>
      <w:r>
        <w:rPr>
          <w:bCs/>
          <w:b/>
        </w:rPr>
        <w:t xml:space="preserve">Kuwait City</w:t>
      </w:r>
      <w:r>
        <w:t xml:space="preserve">, the bustling capital and economic hub, the function of a Sales Executive transcends simple transactional exchanges. It represents a sophisticated blend of cultural intelligence, strategic relationship management, and market adaptation. This essay explores why the</w:t>
      </w:r>
      <w:r>
        <w:t xml:space="preserve"> </w:t>
      </w:r>
      <w:r>
        <w:rPr>
          <w:iCs/>
          <w:i/>
        </w:rPr>
        <w:t xml:space="preserve">Sales Executive</w:t>
      </w:r>
      <w:r>
        <w:t xml:space="preserve"> </w:t>
      </w:r>
      <w:r>
        <w:t xml:space="preserve">is not merely an employee but a critical asset for any business aiming to succeed in</w:t>
      </w:r>
      <w:r>
        <w:t xml:space="preserve"> </w:t>
      </w:r>
      <w:r>
        <w:rPr>
          <w:bCs/>
          <w:b/>
        </w:rPr>
        <w:t xml:space="preserve">Kuwait Kuwait City</w:t>
      </w:r>
      <w:r>
        <w:t xml:space="preserve">, examining the unique cultural nuances, the competitive nature of the local market, and the specific skill sets required to navigate this environment successfully.</w:t>
      </w:r>
    </w:p>
    <w:bookmarkStart w:id="20" w:name="X631a7c06cfddf6319ddb371f83f2883b3dbba1c"/>
    <w:p>
      <w:pPr>
        <w:pStyle w:val="Heading2"/>
      </w:pPr>
      <w:r>
        <w:t xml:space="preserve">The Unique Cultural Fabric of Kuwait City</w:t>
      </w:r>
    </w:p>
    <w:p>
      <w:pPr>
        <w:pStyle w:val="FirstParagraph"/>
      </w:pPr>
      <w:r>
        <w:t xml:space="preserve">To understand the importance of a Sales Executive in this region, one must first appreciate the distinct social and business culture of Kuwait. Business in Kuwait is deeply rooted in relationships rather than purely transactional efficiency. In</w:t>
      </w:r>
      <w:r>
        <w:t xml:space="preserve"> </w:t>
      </w:r>
      <w:r>
        <w:rPr>
          <w:bCs/>
          <w:b/>
        </w:rPr>
        <w:t xml:space="preserve">Kuwait City</w:t>
      </w:r>
      <w:r>
        <w:t xml:space="preserve">, trust is established not through contracts alone, but through personal connections, mutual respect, and an understanding of local etiquette. The role of the Sales Executive here demands high emotional intelligence and cultural sensitivity.</w:t>
      </w:r>
    </w:p>
    <w:p>
      <w:pPr>
        <w:pStyle w:val="BodyText"/>
      </w:pPr>
      <w:r>
        <w:t xml:space="preserve">Unlike many Western markets where business interactions can be direct and fast-paced, dealings in Kuwait often require patience and a long-term perspective. A successful Sales Executive must master the art of</w:t>
      </w:r>
      <w:r>
        <w:t xml:space="preserve"> </w:t>
      </w:r>
      <w:r>
        <w:rPr>
          <w:iCs/>
          <w:i/>
        </w:rPr>
        <w:t xml:space="preserve">wasta</w:t>
      </w:r>
      <w:r>
        <w:t xml:space="preserve">, which refers to connections or influence, but more broadly understands the importance of networking within community circles. Whether meeting clients in the high-rise offices of Sharq or engaging with traditional merchants in Souq Al-Mubarakiya, the Sales Executive acts as a bridge between foreign corporate entities and local stakeholders. Without this human element, even the most sophisticated products may struggle to gain traction.</w:t>
      </w:r>
    </w:p>
    <w:bookmarkEnd w:id="20"/>
    <w:bookmarkStart w:id="21" w:name="Xc7642c0e459b9b1003524bf449cbcd35d0abde2"/>
    <w:p>
      <w:pPr>
        <w:pStyle w:val="Heading2"/>
      </w:pPr>
      <w:r>
        <w:t xml:space="preserve">Navigating a Diverse and Competitive Market</w:t>
      </w:r>
    </w:p>
    <w:p>
      <w:pPr>
        <w:pStyle w:val="FirstParagraph"/>
      </w:pPr>
      <w:r>
        <w:rPr>
          <w:bCs/>
          <w:b/>
        </w:rPr>
        <w:t xml:space="preserve">Kuwait City</w:t>
      </w:r>
      <w:r>
        <w:t xml:space="preserve"> </w:t>
      </w:r>
      <w:r>
        <w:t xml:space="preserve">is not just the political capital; it is a cosmopolitan melting pot of cultures. The consumer base consists of Kuwaiti nationals, as well as a vast expatriate community from across Asia, Europe, and the Arab world. This diversity presents both opportunities and challenges for businesses. A generic sales strategy rarely works in such a heterogeneous market.</w:t>
      </w:r>
    </w:p>
    <w:p>
      <w:pPr>
        <w:pStyle w:val="BodyText"/>
      </w:pPr>
      <w:r>
        <w:t xml:space="preserve">The modern Sales Executive must possess the agility to tailor their pitch to different segments of society in</w:t>
      </w:r>
      <w:r>
        <w:t xml:space="preserve"> </w:t>
      </w:r>
      <w:r>
        <w:rPr>
          <w:bCs/>
          <w:b/>
        </w:rPr>
        <w:t xml:space="preserve">Kuwait Kuwait City</w:t>
      </w:r>
      <w:r>
        <w:t xml:space="preserve">. For instance, selling luxury real estate or high-end automotive services requires a completely different approach compared to selling FMCG (Fast-Moving Consumer Goods) or B2B technology solutions. The Sales Executive serves as the market's sensor, gathering intelligence on shifting consumer preferences. In recent years, there has been a noticeable shift towards digital consumption and sustainability among younger Kuwaitis in</w:t>
      </w:r>
      <w:r>
        <w:t xml:space="preserve"> </w:t>
      </w:r>
      <w:r>
        <w:rPr>
          <w:bCs/>
          <w:b/>
        </w:rPr>
        <w:t xml:space="preserve">Kuwait City</w:t>
      </w:r>
      <w:r>
        <w:t xml:space="preserve">. A proactive Sales Executive identifies these trends early and adapts sales strategies accordingly, ensuring that the company remains relevant and competitive.</w:t>
      </w:r>
    </w:p>
    <w:bookmarkEnd w:id="21"/>
    <w:bookmarkStart w:id="22" w:name="the-impact-of-vision-2035-new-kuwait"/>
    <w:p>
      <w:pPr>
        <w:pStyle w:val="Heading2"/>
      </w:pPr>
      <w:r>
        <w:t xml:space="preserve">The Impact of Vision 2035 (New Kuwait)</w:t>
      </w:r>
    </w:p>
    <w:p>
      <w:pPr>
        <w:pStyle w:val="FirstParagraph"/>
      </w:pPr>
      <w:r>
        <w:t xml:space="preserve">Kuwait is currently undergoing a significant economic transformation under "Vision 2035" or "The New Kuwait." This national development plan aims to diversify the economy away from sole reliance on oil, fostering growth in sectors such as finance, logistics, tourism, and technology. For Sales Executives operating in</w:t>
      </w:r>
      <w:r>
        <w:t xml:space="preserve"> </w:t>
      </w:r>
      <w:r>
        <w:rPr>
          <w:bCs/>
          <w:b/>
        </w:rPr>
        <w:t xml:space="preserve">Kuwait City</w:t>
      </w:r>
      <w:r>
        <w:t xml:space="preserve">, this macro-economic shift opens up new avenues. It is no longer sufficient to rely on traditional government contracts or oil-related supply chains.</w:t>
      </w:r>
    </w:p>
    <w:p>
      <w:pPr>
        <w:pStyle w:val="BodyText"/>
      </w:pPr>
      <w:r>
        <w:t xml:space="preserve">The Sales Executive of today must be a strategic advisor who can identify emerging sectors within the framework of Vision 2035. They must understand regulatory changes, public-private partnership opportunities, and the growing demand for private sector innovation in</w:t>
      </w:r>
      <w:r>
        <w:t xml:space="preserve"> </w:t>
      </w:r>
      <w:r>
        <w:rPr>
          <w:bCs/>
          <w:b/>
        </w:rPr>
        <w:t xml:space="preserve">Kuwait Kuwait City</w:t>
      </w:r>
      <w:r>
        <w:t xml:space="preserve">. By aligning their sales goals with national development priorities, Sales Executives position themselves as partners in progress rather than just vendors. This alignment is crucial for securing long-term contracts and building a sustainable business presence in the capital.</w:t>
      </w:r>
    </w:p>
    <w:bookmarkEnd w:id="22"/>
    <w:bookmarkStart w:id="23" w:name="essential-skills-for-success"/>
    <w:p>
      <w:pPr>
        <w:pStyle w:val="Heading2"/>
      </w:pPr>
      <w:r>
        <w:t xml:space="preserve">Essential Skills for Success</w:t>
      </w:r>
    </w:p>
    <w:p>
      <w:pPr>
        <w:pStyle w:val="FirstParagraph"/>
      </w:pPr>
      <w:r>
        <w:t xml:space="preserve">The profile of an effective Sales Executive in this region has evolved. While traditional skills like negotiation and target achievement remain vital, new competencies are required. Fluency in Arabic is often a significant advantage, though not always strictly mandatory depending on the industry; however, it demonstrates respect for the local culture. More importantly, digital literacy is paramount.</w:t>
      </w:r>
    </w:p>
    <w:p>
      <w:pPr>
        <w:numPr>
          <w:ilvl w:val="0"/>
          <w:numId w:val="1001"/>
        </w:numPr>
        <w:pStyle w:val="Compact"/>
      </w:pPr>
      <w:r>
        <w:rPr>
          <w:bCs/>
          <w:b/>
        </w:rPr>
        <w:t xml:space="preserve">Digital Proficiency:</w:t>
      </w:r>
      <w:r>
        <w:t xml:space="preserve"> </w:t>
      </w:r>
      <w:r>
        <w:t xml:space="preserve">With high internet penetration rates in</w:t>
      </w:r>
      <w:r>
        <w:t xml:space="preserve"> </w:t>
      </w:r>
      <w:r>
        <w:rPr>
          <w:bCs/>
          <w:b/>
        </w:rPr>
        <w:t xml:space="preserve">Kuwait City</w:t>
      </w:r>
      <w:r>
        <w:t xml:space="preserve">, Sales Executives must be adept at using CRM tools, social media platforms (particularly Instagram and LinkedIn), and data analytics to track leads and engage customers.</w:t>
      </w:r>
    </w:p>
    <w:p>
      <w:pPr>
        <w:numPr>
          <w:ilvl w:val="0"/>
          <w:numId w:val="1001"/>
        </w:numPr>
        <w:pStyle w:val="Compact"/>
      </w:pPr>
      <w:r>
        <w:rPr>
          <w:bCs/>
          <w:b/>
        </w:rPr>
        <w:t xml:space="preserve">Cultural Adaptability:</w:t>
      </w:r>
      <w:r>
        <w:t xml:space="preserve"> </w:t>
      </w:r>
      <w:r>
        <w:t xml:space="preserve">The ability to navigate religious holidays, such as Ramadan, where business hours are reduced but relationship-building intensifies, is critical.</w:t>
      </w:r>
    </w:p>
    <w:p>
      <w:pPr>
        <w:numPr>
          <w:ilvl w:val="0"/>
          <w:numId w:val="1001"/>
        </w:numPr>
        <w:pStyle w:val="Compact"/>
      </w:pPr>
      <w:r>
        <w:rPr>
          <w:bCs/>
          <w:b/>
        </w:rPr>
        <w:t xml:space="preserve">Negotiation Nuance:</w:t>
      </w:r>
      <w:r>
        <w:t xml:space="preserve"> </w:t>
      </w:r>
      <w:r>
        <w:t xml:space="preserve">Understanding the local negotiation style, which often involves multiple rounds of discussion and consensus-building within families or corporate boards in</w:t>
      </w:r>
      <w:r>
        <w:t xml:space="preserve"> </w:t>
      </w:r>
      <w:r>
        <w:rPr>
          <w:bCs/>
          <w:b/>
        </w:rPr>
        <w:t xml:space="preserve">Kuwait Kuwait City</w:t>
      </w:r>
      <w:r>
        <w:t xml:space="preserve">.</w:t>
      </w:r>
    </w:p>
    <w:bookmarkEnd w:id="23"/>
    <w:bookmarkStart w:id="24" w:name="conclusion"/>
    <w:p>
      <w:pPr>
        <w:pStyle w:val="Heading2"/>
      </w:pPr>
      <w:r>
        <w:t xml:space="preserve">Conclusion</w:t>
      </w:r>
    </w:p>
    <w:p>
      <w:pPr>
        <w:pStyle w:val="FirstParagraph"/>
      </w:pPr>
      <w:r>
        <w:t xml:space="preserve">In conclusion, the role of the Sales Executive in</w:t>
      </w:r>
      <w:r>
        <w:t xml:space="preserve"> </w:t>
      </w:r>
      <w:r>
        <w:rPr>
          <w:bCs/>
          <w:b/>
        </w:rPr>
        <w:t xml:space="preserve">Kuwait City</w:t>
      </w:r>
      <w:r>
        <w:t xml:space="preserve"> </w:t>
      </w:r>
      <w:r>
        <w:t xml:space="preserve">is complex, multifaceted, and indispensable. It is a role that demands more than just salesmanship; it requires cultural ambassadorship, strategic foresight aligned with national visions like Vision 2035, and a deep understanding of a diverse consumer base. As businesses continue to compete for market share in this vibrant capital city of</w:t>
      </w:r>
      <w:r>
        <w:t xml:space="preserve"> </w:t>
      </w:r>
      <w:r>
        <w:rPr>
          <w:bCs/>
          <w:b/>
        </w:rPr>
        <w:t xml:space="preserve">Kuwait Kuwait City</w:t>
      </w:r>
      <w:r>
        <w:t xml:space="preserve">, the Sales Executive stands as the frontline defender and growth engine. They are the ones who translate corporate value into local relevance, building the trust networks that sustain business longevity. For any organization looking to establish a foothold or expand its reach in this region, investing in top-tier Sales Executives who truly understand the heartbeat of</w:t>
      </w:r>
      <w:r>
        <w:t xml:space="preserve"> </w:t>
      </w:r>
      <w:r>
        <w:rPr>
          <w:bCs/>
          <w:b/>
        </w:rPr>
        <w:t xml:space="preserve">Kuwait Kuwait City</w:t>
      </w:r>
      <w:r>
        <w:t xml:space="preserve"> </w:t>
      </w:r>
      <w:r>
        <w:t xml:space="preserve">is not just a strategic choice—it is a necessity for survival and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Kuwait City</dc:title>
  <dc:creator/>
  <dc:language>en</dc:language>
  <cp:keywords/>
  <dcterms:created xsi:type="dcterms:W3CDTF">2026-07-29T11:50:44Z</dcterms:created>
  <dcterms:modified xsi:type="dcterms:W3CDTF">2026-07-29T11:50:44Z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