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Sales</w:t>
      </w:r>
      <w:r>
        <w:t xml:space="preserve"> </w:t>
      </w:r>
      <w:r>
        <w:t xml:space="preserve">Executive</w:t>
      </w:r>
      <w:r>
        <w:t xml:space="preserve"> </w:t>
      </w:r>
      <w:r>
        <w:t xml:space="preserve">Essay:</w:t>
      </w:r>
      <w:r>
        <w:t xml:space="preserve"> </w:t>
      </w:r>
      <w:r>
        <w:t xml:space="preserve">The</w:t>
      </w:r>
      <w:r>
        <w:t xml:space="preserve"> </w:t>
      </w:r>
      <w:r>
        <w:t xml:space="preserve">Dynamic</w:t>
      </w:r>
      <w:r>
        <w:t xml:space="preserve"> </w:t>
      </w:r>
      <w:r>
        <w:t xml:space="preserve">Landscape</w:t>
      </w:r>
      <w:r>
        <w:t xml:space="preserve"> </w:t>
      </w:r>
      <w:r>
        <w:t xml:space="preserve">of</w:t>
      </w:r>
      <w:r>
        <w:t xml:space="preserve"> </w:t>
      </w:r>
      <w:r>
        <w:t xml:space="preserve">Mexico</w:t>
      </w:r>
      <w:r>
        <w:t xml:space="preserve"> </w:t>
      </w:r>
      <w:r>
        <w:t xml:space="preserve">City</w:t>
      </w:r>
    </w:p>
    <w:p>
      <w:pPr>
        <w:pStyle w:val="FirstParagraph"/>
      </w:pPr>
      <w:r>
        <w:t xml:space="preserve">```html</w:t>
      </w:r>
    </w:p>
    <w:bookmarkStart w:id="25" w:name="X3481968d6b7e28ab671214ff14eb2c05a120f0e"/>
    <w:p>
      <w:pPr>
        <w:pStyle w:val="Heading1"/>
      </w:pPr>
      <w:r>
        <w:t xml:space="preserve">The Art of Persuasion and Precision:</w:t>
      </w:r>
      <w:r>
        <w:br/>
      </w:r>
      <w:r>
        <w:t xml:space="preserve">A Comprehensive Essay on the Role of a</w:t>
      </w:r>
      <w:r>
        <w:t xml:space="preserve"> </w:t>
      </w:r>
      <w:r>
        <w:rPr>
          <w:iCs/>
          <w:i/>
        </w:rPr>
        <w:t xml:space="preserve">Sales Executive</w:t>
      </w:r>
      <w:r>
        <w:t xml:space="preserve"> </w:t>
      </w:r>
      <w:r>
        <w:t xml:space="preserve">in Mexico City, Mexico</w:t>
      </w:r>
    </w:p>
    <w:p>
      <w:pPr>
        <w:pStyle w:val="FirstParagraph"/>
      </w:pPr>
      <w:r>
        <w:t xml:space="preserve">In the bustling economic heart of Latin America, few cities capture the essence of rapid growth, cultural depth, and commercial ambition quite like</w:t>
      </w:r>
      <w:r>
        <w:t xml:space="preserve"> </w:t>
      </w:r>
      <w:r>
        <w:rPr>
          <w:bCs/>
          <w:b/>
        </w:rPr>
        <w:t xml:space="preserve">Mexico City</w:t>
      </w:r>
      <w:r>
        <w:t xml:space="preserve">. As one of the largest metropolitan areas in the world and a central hub for business in North America,</w:t>
      </w:r>
      <w:r>
        <w:rPr>
          <w:iCs/>
          <w:i/>
        </w:rPr>
        <w:t xml:space="preserve">Mexico City</w:t>
      </w:r>
      <w:r>
        <w:t xml:space="preserve"> </w:t>
      </w:r>
      <w:r>
        <w:t xml:space="preserve">presents a unique ecosystem for professionals. Within this vibrant arena, the role of the</w:t>
      </w:r>
      <w:r>
        <w:t xml:space="preserve"> </w:t>
      </w:r>
      <w:r>
        <w:rPr>
          <w:bCs/>
          <w:b/>
        </w:rPr>
        <w:t xml:space="preserve">Sales Executive</w:t>
      </w:r>
      <w:r>
        <w:t xml:space="preserve"> </w:t>
      </w:r>
      <w:r>
        <w:t xml:space="preserve">transcends mere transactional interaction. It becomes an art form that blends strategic negotiation, cultural intelligence, and relentless perseverance. This essay explores the multifaceted duties, challenges, and opportunities inherent in being a</w:t>
      </w:r>
      <w:r>
        <w:t xml:space="preserve"> </w:t>
      </w:r>
      <w:r>
        <w:rPr>
          <w:iCs/>
          <w:i/>
        </w:rPr>
        <w:t xml:space="preserve">Sales Executive</w:t>
      </w:r>
      <w:r>
        <w:t xml:space="preserve"> </w:t>
      </w:r>
      <w:r>
        <w:t xml:space="preserve">operating within the dynamic landscape of</w:t>
      </w:r>
      <w:r>
        <w:rPr>
          <w:iCs/>
          <w:i/>
        </w:rPr>
        <w:t xml:space="preserve">Mexico City</w:t>
      </w:r>
      <w:r>
        <w:t xml:space="preserve">.</w:t>
      </w:r>
    </w:p>
    <w:bookmarkStart w:id="20" w:name="Xb6f5677d69cec91b59629018a3295c9421d516d"/>
    <w:p>
      <w:pPr>
        <w:pStyle w:val="Heading2"/>
      </w:pPr>
      <w:r>
        <w:t xml:space="preserve">The Unique Business Landscape of Mexico City</w:t>
      </w:r>
    </w:p>
    <w:p>
      <w:pPr>
        <w:pStyle w:val="FirstParagraph"/>
      </w:pPr>
      <w:r>
        <w:t xml:space="preserve">To understand the function of a</w:t>
      </w:r>
      <w:r>
        <w:t xml:space="preserve"> </w:t>
      </w:r>
      <w:r>
        <w:rPr>
          <w:bCs/>
          <w:b/>
        </w:rPr>
        <w:t xml:space="preserve">Sales Executive</w:t>
      </w:r>
      <w:r>
        <w:t xml:space="preserve"> </w:t>
      </w:r>
      <w:r>
        <w:t xml:space="preserve">in this region, one must first appreciate the context.</w:t>
      </w:r>
      <w:r>
        <w:t xml:space="preserve"> </w:t>
      </w:r>
      <w:r>
        <w:rPr>
          <w:iCs/>
          <w:i/>
        </w:rPr>
        <w:t xml:space="preserve">Mexico City</w:t>
      </w:r>
      <w:r>
        <w:t xml:space="preserve">, often referred to locally as "CDMX," is not just a capital city; it is an economic powerhouse. It houses the headquarters of major Mexican corporations and serves as a strategic gateway for international companies looking to penetrate the Latin American market. The commercial environment here is characterized by high energy, complexity, and a deep reliance on personal relationships.</w:t>
      </w:r>
    </w:p>
    <w:p>
      <w:pPr>
        <w:pStyle w:val="BodyText"/>
      </w:pPr>
      <w:r>
        <w:t xml:space="preserve">Unlike some Western markets where contracts are finalized primarily through legal frameworks and digital communication, business in</w:t>
      </w:r>
      <w:r>
        <w:t xml:space="preserve"> </w:t>
      </w:r>
      <w:r>
        <w:rPr>
          <w:iCs/>
          <w:i/>
        </w:rPr>
        <w:t xml:space="preserve">Mexico City</w:t>
      </w:r>
      <w:r>
        <w:t xml:space="preserve"> </w:t>
      </w:r>
      <w:r>
        <w:t xml:space="preserve">thrives on "confianza" (trust). A</w:t>
      </w:r>
      <w:r>
        <w:t xml:space="preserve"> </w:t>
      </w:r>
      <w:r>
        <w:rPr>
          <w:bCs/>
          <w:b/>
        </w:rPr>
        <w:t xml:space="preserve">Sales Executive</w:t>
      </w:r>
      <w:r>
        <w:t xml:space="preserve"> </w:t>
      </w:r>
      <w:r>
        <w:t xml:space="preserve">must recognize that before any product or service is discussed, the foundation of the relationship must be established. This cultural nuance dictates that sales cycles can be longer but often result in deeper, more loyal client partnerships. The executive acts not merely as a vendor but as a trusted advisor and partner.</w:t>
      </w:r>
    </w:p>
    <w:bookmarkEnd w:id="20"/>
    <w:bookmarkStart w:id="21" w:name="Xeec3061b626dfcc38294daf3a42628c2a446d35"/>
    <w:p>
      <w:pPr>
        <w:pStyle w:val="Heading2"/>
      </w:pPr>
      <w:r>
        <w:t xml:space="preserve">Strategic Relationship Building and Market Penetration</w:t>
      </w:r>
    </w:p>
    <w:p>
      <w:pPr>
        <w:pStyle w:val="FirstParagraph"/>
      </w:pPr>
      <w:r>
        <w:t xml:space="preserve">The primary responsibility of a</w:t>
      </w:r>
      <w:r>
        <w:t xml:space="preserve"> </w:t>
      </w:r>
      <w:r>
        <w:rPr>
          <w:bCs/>
          <w:b/>
        </w:rPr>
        <w:t xml:space="preserve">Sales Executive</w:t>
      </w:r>
      <w:r>
        <w:t xml:space="preserve"> </w:t>
      </w:r>
      <w:r>
        <w:t xml:space="preserve">in</w:t>
      </w:r>
      <w:r>
        <w:t xml:space="preserve"> </w:t>
      </w:r>
      <w:r>
        <w:rPr>
          <w:iCs/>
          <w:i/>
        </w:rPr>
        <w:t xml:space="preserve">Mexico City</w:t>
      </w:r>
      <w:r>
        <w:t xml:space="preserve"> </w:t>
      </w:r>
      <w:r>
        <w:t xml:space="preserve">is strategic relationship building. This involves navigating a diverse client base that ranges from traditional family-owned conglomerates to innovative startups in the Polanco and Santa Fe districts. The executive must possess the agility to switch contexts rapidly, moving from high-stakes corporate negotiations with executives at Torre Mayor to grassroots engagement in emerging markets across the Federal District.</w:t>
      </w:r>
    </w:p>
    <w:p>
      <w:pPr>
        <w:numPr>
          <w:ilvl w:val="0"/>
          <w:numId w:val="1001"/>
        </w:numPr>
        <w:pStyle w:val="Compact"/>
      </w:pPr>
      <w:r>
        <w:rPr>
          <w:bCs/>
          <w:b/>
        </w:rPr>
        <w:t xml:space="preserve">Market Analysis:</w:t>
      </w:r>
      <w:r>
        <w:t xml:space="preserve"> </w:t>
      </w:r>
      <w:r>
        <w:t xml:space="preserve">Understanding local consumption trends is vital. A</w:t>
      </w:r>
      <w:r>
        <w:t xml:space="preserve"> </w:t>
      </w:r>
      <w:r>
        <w:rPr>
          <w:iCs/>
          <w:i/>
        </w:rPr>
        <w:t xml:space="preserve">Sales Executive</w:t>
      </w:r>
      <w:r>
        <w:t xml:space="preserve"> </w:t>
      </w:r>
      <w:r>
        <w:t xml:space="preserve">must analyze how economic fluctuations in</w:t>
      </w:r>
      <w:r>
        <w:t xml:space="preserve"> </w:t>
      </w:r>
      <w:r>
        <w:rPr>
          <w:iCs/>
          <w:i/>
        </w:rPr>
        <w:t xml:space="preserve">Mexico City</w:t>
      </w:r>
      <w:r>
        <w:t xml:space="preserve"> </w:t>
      </w:r>
      <w:r>
        <w:t xml:space="preserve">impact buyer behavior. For instance, during periods of inflation, value propositions shift from luxury features to durability and cost-effectiveness.</w:t>
      </w:r>
    </w:p>
    <w:p>
      <w:pPr>
        <w:numPr>
          <w:ilvl w:val="0"/>
          <w:numId w:val="1001"/>
        </w:numPr>
        <w:pStyle w:val="Compact"/>
      </w:pPr>
      <w:r>
        <w:rPr>
          <w:bCs/>
          <w:b/>
        </w:rPr>
        <w:t xml:space="preserve">Negotiation Tactics:</w:t>
      </w:r>
      <w:r>
        <w:t xml:space="preserve"> </w:t>
      </w:r>
      <w:r>
        <w:t xml:space="preserve">Negotiations in</w:t>
      </w:r>
      <w:r>
        <w:rPr>
          <w:iCs/>
          <w:i/>
        </w:rPr>
        <w:t xml:space="preserve">Mexico City</w:t>
      </w:r>
      <w:r>
        <w:t xml:space="preserve"> </w:t>
      </w:r>
      <w:r>
        <w:t xml:space="preserve">are often indirect yet passionate. A skilled</w:t>
      </w:r>
      <w:r>
        <w:t xml:space="preserve"> </w:t>
      </w:r>
      <w:r>
        <w:rPr>
          <w:bCs/>
          <w:b/>
        </w:rPr>
        <w:t xml:space="preserve">Sales Executive</w:t>
      </w:r>
      <w:r>
        <w:t xml:space="preserve"> </w:t>
      </w:r>
      <w:r>
        <w:t xml:space="preserve">learns to read non-verbal cues and understands the importance of patience. Pushing too hard for a quick close can be perceived as aggressive or disrespectful, potentially damaging the deal.</w:t>
      </w:r>
    </w:p>
    <w:p>
      <w:pPr>
        <w:numPr>
          <w:ilvl w:val="0"/>
          <w:numId w:val="1001"/>
        </w:numPr>
        <w:pStyle w:val="Compact"/>
      </w:pPr>
      <w:r>
        <w:rPr>
          <w:bCs/>
          <w:b/>
        </w:rPr>
        <w:t xml:space="preserve">Leveraging Networks:</w:t>
      </w:r>
      <w:r>
        <w:t xml:space="preserve"> </w:t>
      </w:r>
      <w:r>
        <w:t xml:space="preserve">In</w:t>
      </w:r>
      <w:r>
        <w:rPr>
          <w:iCs/>
          <w:i/>
        </w:rPr>
        <w:t xml:space="preserve">Mexico City</w:t>
      </w:r>
      <w:r>
        <w:t xml:space="preserve">, who you know is often as important as what you know. A successful</w:t>
      </w:r>
      <w:r>
        <w:t xml:space="preserve"> </w:t>
      </w:r>
      <w:r>
        <w:rPr>
          <w:bCs/>
          <w:b/>
        </w:rPr>
        <w:t xml:space="preserve">Sales Executive</w:t>
      </w:r>
      <w:r>
        <w:t xml:space="preserve"> </w:t>
      </w:r>
      <w:r>
        <w:t xml:space="preserve">invests time in networking events, industry mixers, and social gatherings. These informal settings are where trust is solidified and referrals are generated.</w:t>
      </w:r>
    </w:p>
    <w:p>
      <w:pPr>
        <w:pStyle w:val="BlockText"/>
      </w:pPr>
      <w:r>
        <w:t xml:space="preserve">"In Mexico City, business is personal. You don't just sell a product; you invite the client into your circle of confidence." – A common sentiment among veteran</w:t>
      </w:r>
      <w:r>
        <w:t xml:space="preserve"> </w:t>
      </w:r>
      <w:r>
        <w:rPr>
          <w:bCs/>
          <w:b/>
        </w:rPr>
        <w:t xml:space="preserve">Sales Executives</w:t>
      </w:r>
      <w:r>
        <w:t xml:space="preserve"> </w:t>
      </w:r>
      <w:r>
        <w:t xml:space="preserve">in</w:t>
      </w:r>
      <w:r>
        <w:rPr>
          <w:iCs/>
          <w:i/>
        </w:rPr>
        <w:t xml:space="preserve">Mexico City</w:t>
      </w:r>
      <w:r>
        <w:t xml:space="preserve">.</w:t>
      </w:r>
    </w:p>
    <w:bookmarkEnd w:id="21"/>
    <w:bookmarkStart w:id="22" w:name="Xf9d76d62a36d5c4685290a69c0f00e6e6599451"/>
    <w:p>
      <w:pPr>
        <w:pStyle w:val="Heading2"/>
      </w:pPr>
      <w:r>
        <w:t xml:space="preserve">Navigating Challenges in a Volatile Economy</w:t>
      </w:r>
    </w:p>
    <w:p>
      <w:pPr>
        <w:pStyle w:val="FirstParagraph"/>
      </w:pPr>
      <w:r>
        <w:t xml:space="preserve">Operating as a</w:t>
      </w:r>
      <w:r>
        <w:t xml:space="preserve"> </w:t>
      </w:r>
      <w:r>
        <w:rPr>
          <w:bCs/>
          <w:b/>
        </w:rPr>
        <w:t xml:space="preserve">Sales Executive</w:t>
      </w:r>
      <w:r>
        <w:t xml:space="preserve"> </w:t>
      </w:r>
      <w:r>
        <w:t xml:space="preserve">in</w:t>
      </w:r>
      <w:r>
        <w:t xml:space="preserve"> </w:t>
      </w:r>
      <w:r>
        <w:rPr>
          <w:iCs/>
          <w:i/>
        </w:rPr>
        <w:t xml:space="preserve">Mexico City</w:t>
      </w:r>
      <w:r>
        <w:t xml:space="preserve"> </w:t>
      </w:r>
      <w:r>
        <w:t xml:space="preserve">is not without its hurdles. The city faces infrastructure challenges, including traffic congestion that can severely impact face-to-face meeting schedules. A proficient executive must plan routes meticulously and build flexibility into their itinerary.</w:t>
      </w:r>
    </w:p>
    <w:p>
      <w:pPr>
        <w:pStyle w:val="BodyText"/>
      </w:pPr>
      <w:r>
        <w:t xml:space="preserve">Furthermore, the economic landscape of</w:t>
      </w:r>
      <w:r>
        <w:rPr>
          <w:iCs/>
          <w:i/>
        </w:rPr>
        <w:t xml:space="preserve">Mexico City</w:t>
      </w:r>
      <w:r>
        <w:t xml:space="preserve"> </w:t>
      </w:r>
      <w:r>
        <w:t xml:space="preserve">can be volatile. Currency fluctuations and regulatory changes require the</w:t>
      </w:r>
      <w:r>
        <w:t xml:space="preserve"> </w:t>
      </w:r>
      <w:r>
        <w:rPr>
          <w:bCs/>
          <w:b/>
        </w:rPr>
        <w:t xml:space="preserve">Sales Executive</w:t>
      </w:r>
      <w:r>
        <w:t xml:space="preserve"> </w:t>
      </w:r>
      <w:r>
        <w:t xml:space="preserve">to remain agile in pricing strategies and contract terms. Adaptability is a key trait; when market conditions shift, the executive must quickly reframe value propositions to align with client needs. This might involve offering flexible payment structures or emphasizing long-term ROI over short-term costs.</w:t>
      </w:r>
    </w:p>
    <w:p>
      <w:pPr>
        <w:pStyle w:val="BodyText"/>
      </w:pPr>
      <w:r>
        <w:rPr>
          <w:bCs/>
          <w:b/>
        </w:rPr>
        <w:t xml:space="preserve">Key Skill Set for Success in Mexico City:</w:t>
      </w:r>
    </w:p>
    <w:p>
      <w:pPr>
        <w:numPr>
          <w:ilvl w:val="0"/>
          <w:numId w:val="1002"/>
        </w:numPr>
        <w:pStyle w:val="Compact"/>
      </w:pPr>
      <w:r>
        <w:t xml:space="preserve">Bilingual proficiency (Spanish and English) is often a minimum requirement, with cultural fluency being the differentiator.</w:t>
      </w:r>
    </w:p>
    <w:p>
      <w:pPr>
        <w:numPr>
          <w:ilvl w:val="0"/>
          <w:numId w:val="1002"/>
        </w:numPr>
        <w:pStyle w:val="Compact"/>
      </w:pPr>
      <w:r>
        <w:t xml:space="preserve">Resilience and emotional intelligence to handle rejection and navigate complex interpersonal dynamics.</w:t>
      </w:r>
    </w:p>
    <w:p>
      <w:pPr>
        <w:numPr>
          <w:ilvl w:val="0"/>
          <w:numId w:val="1002"/>
        </w:numPr>
        <w:pStyle w:val="Compact"/>
      </w:pPr>
      <w:r>
        <w:t xml:space="preserve">Digital literacy to utilize CRM tools effectively while maintaining the human touch that Mexican clients value.</w:t>
      </w:r>
    </w:p>
    <w:bookmarkEnd w:id="22"/>
    <w:bookmarkStart w:id="23" w:name="X138c95fd68c06823796da3301991c1eff67c812"/>
    <w:p>
      <w:pPr>
        <w:pStyle w:val="Heading2"/>
      </w:pPr>
      <w:r>
        <w:t xml:space="preserve">The Evolution of the Sales Executive Role</w:t>
      </w:r>
    </w:p>
    <w:p>
      <w:pPr>
        <w:pStyle w:val="FirstParagraph"/>
      </w:pPr>
      <w:r>
        <w:t xml:space="preserve">As technology advances, the role of the</w:t>
      </w:r>
      <w:r>
        <w:t xml:space="preserve"> </w:t>
      </w:r>
      <w:r>
        <w:rPr>
          <w:bCs/>
          <w:b/>
        </w:rPr>
        <w:t xml:space="preserve">Sales Executive</w:t>
      </w:r>
      <w:r>
        <w:t xml:space="preserve"> </w:t>
      </w:r>
      <w:r>
        <w:t xml:space="preserve">in</w:t>
      </w:r>
      <w:r>
        <w:rPr>
          <w:iCs/>
          <w:i/>
        </w:rPr>
        <w:t xml:space="preserve">Mexico City</w:t>
      </w:r>
      <w:r>
        <w:t xml:space="preserve"> </w:t>
      </w:r>
      <w:r>
        <w:t xml:space="preserve">is evolving. Digital transformation has introduced new channels for engagement, such as LinkedIn outreach and virtual demos. However, even in this digital age,</w:t>
      </w:r>
      <w:r>
        <w:rPr>
          <w:iCs/>
          <w:i/>
        </w:rPr>
        <w:t xml:space="preserve">Mexico City</w:t>
      </w:r>
      <w:r>
        <w:t xml:space="preserve">'s business culture retains its human core. The most effective</w:t>
      </w:r>
      <w:r>
        <w:t xml:space="preserve"> </w:t>
      </w:r>
      <w:r>
        <w:rPr>
          <w:bCs/>
          <w:b/>
        </w:rPr>
        <w:t xml:space="preserve">Sales Executives</w:t>
      </w:r>
      <w:r>
        <w:t xml:space="preserve"> </w:t>
      </w:r>
      <w:r>
        <w:t xml:space="preserve">are those who can blend technology with tradition—using data analytics to identify leads while using face-to-face meetings to close deals.</w:t>
      </w:r>
    </w:p>
    <w:p>
      <w:pPr>
        <w:pStyle w:val="BodyText"/>
      </w:pPr>
      <w:r>
        <w:t xml:space="preserve">The rise of fintech, e-commerce, and green energy sectors in</w:t>
      </w:r>
      <w:r>
        <w:t xml:space="preserve"> </w:t>
      </w:r>
      <w:r>
        <w:rPr>
          <w:iCs/>
          <w:i/>
        </w:rPr>
        <w:t xml:space="preserve">Mexico City</w:t>
      </w:r>
      <w:r>
        <w:t xml:space="preserve"> </w:t>
      </w:r>
      <w:r>
        <w:t xml:space="preserve">has also expanded the scope for</w:t>
      </w:r>
      <w:r>
        <w:t xml:space="preserve"> </w:t>
      </w:r>
      <w:r>
        <w:rPr>
          <w:bCs/>
          <w:b/>
        </w:rPr>
        <w:t xml:space="preserve">Sales Executives</w:t>
      </w:r>
      <w:r>
        <w:t xml:space="preserve">. These industries require specialized knowledge. An executive selling software solutions must understand the specific pain points of local manufacturing firms, while an executive in renewable energy must navigate regulatory incentives unique to the region.</w:t>
      </w:r>
    </w:p>
    <w:bookmarkEnd w:id="23"/>
    <w:bookmarkStart w:id="24" w:name="conclusion"/>
    <w:p>
      <w:pPr>
        <w:pStyle w:val="Heading2"/>
      </w:pPr>
      <w:r>
        <w:t xml:space="preserve">Conclusion</w:t>
      </w:r>
    </w:p>
    <w:p>
      <w:pPr>
        <w:pStyle w:val="FirstParagraph"/>
      </w:pPr>
      <w:r>
        <w:t xml:space="preserve">In conclusion, the position of a</w:t>
      </w:r>
      <w:r>
        <w:t xml:space="preserve"> </w:t>
      </w:r>
      <w:r>
        <w:rPr>
          <w:bCs/>
          <w:b/>
        </w:rPr>
        <w:t xml:space="preserve">Sales Executive</w:t>
      </w:r>
      <w:r>
        <w:t xml:space="preserve"> </w:t>
      </w:r>
      <w:r>
        <w:t xml:space="preserve">in</w:t>
      </w:r>
      <w:r>
        <w:t xml:space="preserve"> </w:t>
      </w:r>
      <w:r>
        <w:rPr>
          <w:iCs/>
          <w:i/>
        </w:rPr>
        <w:t xml:space="preserve">Mexico City</w:t>
      </w:r>
      <w:r>
        <w:t xml:space="preserve">, Mexico, is one of profound responsibility and immense opportunity. It requires a professional who is not only skilled in sales techniques but also deeply attuned to the cultural and economic rhythms of</w:t>
      </w:r>
      <w:r>
        <w:rPr>
          <w:iCs/>
          <w:i/>
        </w:rPr>
        <w:t xml:space="preserve">Mexico City</w:t>
      </w:r>
      <w:r>
        <w:t xml:space="preserve">. Success hinges on the ability to build genuine trust, adapt to change, and leverage personal networks. As</w:t>
      </w:r>
      <w:r>
        <w:t xml:space="preserve"> </w:t>
      </w:r>
      <w:r>
        <w:rPr>
          <w:iCs/>
          <w:i/>
        </w:rPr>
        <w:t xml:space="preserve">Mexico City</w:t>
      </w:r>
      <w:r>
        <w:t xml:space="preserve"> </w:t>
      </w:r>
      <w:r>
        <w:t xml:space="preserve">continues to grow as a global business hub, those who master the art of relationship-driven sales will thrive. The</w:t>
      </w:r>
      <w:r>
        <w:t xml:space="preserve"> </w:t>
      </w:r>
      <w:r>
        <w:rPr>
          <w:bCs/>
          <w:b/>
        </w:rPr>
        <w:t xml:space="preserve">Sales Executive</w:t>
      </w:r>
      <w:r>
        <w:t xml:space="preserve"> </w:t>
      </w:r>
      <w:r>
        <w:t xml:space="preserve">is thus more than a revenue generator; they are a bridge between global offerings and local needs, playing a pivotal role in the continued economic vitality of one of the world's most exciting metropolises.</w:t>
      </w:r>
    </w:p>
    <w:p>
      <w:pPr>
        <w:pStyle w:val="BodyText"/>
      </w:pPr>
      <w:r>
        <w:t xml:space="preserve">The journey to becoming an exemplary</w:t>
      </w:r>
      <w:r>
        <w:t xml:space="preserve"> </w:t>
      </w:r>
      <w:r>
        <w:rPr>
          <w:bCs/>
          <w:b/>
        </w:rPr>
        <w:t xml:space="preserve">Sales Executive</w:t>
      </w:r>
      <w:r>
        <w:t xml:space="preserve"> </w:t>
      </w:r>
      <w:r>
        <w:t xml:space="preserve">in</w:t>
      </w:r>
      <w:r>
        <w:rPr>
          <w:iCs/>
          <w:i/>
        </w:rPr>
        <w:t xml:space="preserve">Mexico City</w:t>
      </w:r>
      <w:r>
        <w:t xml:space="preserve"> </w:t>
      </w:r>
      <w:r>
        <w:t xml:space="preserve">is continuous. It demands respect for tradition, embrace of innovation, and an unwavering commitment to excellence. For those willing to invest in understanding the nuances of this vibrant city, the rewards—both professional and personal—are substantial.</w:t>
      </w:r>
    </w:p>
    <w:p>
      <w:pPr>
        <w:pStyle w:val="BodyText"/>
      </w:pPr>
      <w:r>
        <w:t xml:space="preserve">```</w:t>
      </w:r>
    </w:p>
    <w:bookmarkEnd w:id="24"/>
    <w:bookmarkEnd w:id="25"/>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Sales Executive Essay: The Dynamic Landscape of Mexico City</dc:title>
  <dc:creator/>
  <dc:language>en</dc:language>
  <cp:keywords/>
  <dcterms:created xsi:type="dcterms:W3CDTF">2026-07-30T06:17:45Z</dcterms:created>
  <dcterms:modified xsi:type="dcterms:W3CDTF">2026-07-30T06:17:45Z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