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Nepal</w:t>
      </w:r>
      <w:r>
        <w:t xml:space="preserve"> </w:t>
      </w:r>
      <w:r>
        <w:t xml:space="preserve">Kathmandu</w:t>
      </w:r>
    </w:p>
    <w:bookmarkStart w:id="26" w:name="Xbfc56b68bf1a69617cac477f6291ae0880a0363"/>
    <w:p>
      <w:pPr>
        <w:pStyle w:val="Heading1"/>
      </w:pPr>
      <w:r>
        <w:t xml:space="preserve">The Strategic Role of the Sales Executive in Nepal Kathmandu</w:t>
      </w:r>
    </w:p>
    <w:p>
      <w:pPr>
        <w:pStyle w:val="FirstParagraph"/>
      </w:pPr>
      <w:r>
        <w:t xml:space="preserve">In the dynamic economic landscape of South Asia, few cities exemplify the intersection of tradition and rapid modernization as vividly as Nepal Kathmandu. As a hub for commerce, tourism, and emerging technology within this Himalayan nation, the capital city presents a unique set of challenges and opportunities for businesses. Central to navigating this complex market is the professional role of the Sales Executive. This essay explores the multifaceted responsibilities, cultural nuances, and strategic importance of the Sales Executive operating specifically within Nepal Kathmandu.</w:t>
      </w:r>
    </w:p>
    <w:bookmarkStart w:id="20" w:name="the-evolving-commercial-landscape"/>
    <w:p>
      <w:pPr>
        <w:pStyle w:val="Heading2"/>
      </w:pPr>
      <w:r>
        <w:t xml:space="preserve">The Evolving Commercial Landscape</w:t>
      </w:r>
    </w:p>
    <w:p>
      <w:pPr>
        <w:pStyle w:val="FirstParagraph"/>
      </w:pPr>
      <w:r>
        <w:t xml:space="preserve">To understand the necessity of a skilled Sales Executive in this region, one must first appreciate the context. Nepal Kathmandu is no longer just a transit point for travelers; it has become a burgeoning market for consumer goods, telecommunications, real estate, and digital services. The population is increasingly urbanizing, with rising disposable incomes and greater access to global markets via the internet. However, this growth is uneven and influenced by infrastructure limitations and cultural conservatism. In this environment, a Sales Executive does not merely sell products; they act as a bridge between international standards of business efficiency and local consumer behaviors.</w:t>
      </w:r>
    </w:p>
    <w:bookmarkEnd w:id="20"/>
    <w:bookmarkStart w:id="21" w:name="building-trust-through-relationships"/>
    <w:p>
      <w:pPr>
        <w:pStyle w:val="Heading2"/>
      </w:pPr>
      <w:r>
        <w:t xml:space="preserve">Building Trust Through Relationships</w:t>
      </w:r>
    </w:p>
    <w:p>
      <w:pPr>
        <w:pStyle w:val="FirstParagraph"/>
      </w:pPr>
      <w:r>
        <w:t xml:space="preserve">In Nepal Kathmandu, business is deeply relational. Unlike in some Western markets where transactions may be driven primarily by data and ROI, here, trust is the primary currency. The Sales Executive must possess high emotional intelligence and cultural sensitivity to navigate these social nuances effectively. This involves understanding the concept of "networking" not just as a professional activity but as a social necessity that often takes place over tea or during local festivals. A successful Sales Executive in this region spends significant time building rapport, visiting clients personally, and demonstrating long-term commitment rather than pushing for immediate closed deals.</w:t>
      </w:r>
    </w:p>
    <w:bookmarkEnd w:id="21"/>
    <w:bookmarkStart w:id="22" w:name="X91fd2e21a3913fc83a1c937799cc88c01668a63"/>
    <w:p>
      <w:pPr>
        <w:pStyle w:val="Heading2"/>
      </w:pPr>
      <w:r>
        <w:t xml:space="preserve">Navigating Regulatory and Infrastructure Challenges</w:t>
      </w:r>
    </w:p>
    <w:p>
      <w:pPr>
        <w:pStyle w:val="FirstParagraph"/>
      </w:pPr>
      <w:r>
        <w:t xml:space="preserve">The operational environment in Nepal Kathmandu presents specific hurdles that a Sales Executive must be adept at managing. Logistics can be challenging due to geographical constraints and traffic congestion within the valley. Additionally, regulatory frameworks can sometimes be opaque or subject to change. A proficient Sales Executive acts as an investigator and problem-solver, ensuring compliance with local laws while smoothing over logistical delays for their clients. They serve as the face of the company, managing expectations when supply chains are disrupted by weather or political events, thereby maintaining customer satisfaction despite external volatility.</w:t>
      </w:r>
    </w:p>
    <w:bookmarkEnd w:id="22"/>
    <w:bookmarkStart w:id="23" w:name="Xf43fe032c51530e699bac768e49f8efd087d891"/>
    <w:p>
      <w:pPr>
        <w:pStyle w:val="Heading2"/>
      </w:pPr>
      <w:r>
        <w:t xml:space="preserve">Digital Transformation and Traditional Methods</w:t>
      </w:r>
    </w:p>
    <w:p>
      <w:pPr>
        <w:pStyle w:val="FirstParagraph"/>
      </w:pPr>
      <w:r>
        <w:t xml:space="preserve">While Nepal Kathmandu is seeing a surge in digital adoption, with mobile internet penetration reaching record highs, the hybrid nature of sales remains dominant. The modern Sales Executive must be bilingual in both traditional face-to-face negotiation and digital marketing tools. They are expected to utilize social media platforms like Instagram and Facebook for lead generation while simultaneously engaging in high-touch personal selling. This dual approach is critical because, although younger demographics prefer online interactions, key decision-makers in family-owned businesses—still prevalent in the Nepali economy—often require personal assurance before signing contracts.</w:t>
      </w:r>
    </w:p>
    <w:bookmarkEnd w:id="23"/>
    <w:bookmarkStart w:id="24" w:name="Xd0ab6bcd94d9996160e7b2bb1517a64bfbbd853"/>
    <w:p>
      <w:pPr>
        <w:pStyle w:val="Heading2"/>
      </w:pPr>
      <w:r>
        <w:t xml:space="preserve">Cultural Intelligence and Language Proficiency</w:t>
      </w:r>
    </w:p>
    <w:p>
      <w:pPr>
        <w:pStyle w:val="FirstParagraph"/>
      </w:pPr>
      <w:r>
        <w:t xml:space="preserve">Linguistic adaptability is another cornerstone of success for a Sales Executive in this region. While English is widely spoken in corporate circles, proficiency in Nepali, or even local dialects depending on the specific clientele within Kathmandu, can be a decisive factor. It signals respect and integration into the community. A Sales Executive who understands local idioms and cultural references can disarm skepticism and establish a connection that foreign competitors often fail to make. This cultural intelligence allows them to tailor their sales pitch, highlighting how a product or service aligns with local values such as family security, community status, or reliability.</w:t>
      </w:r>
    </w:p>
    <w:bookmarkEnd w:id="24"/>
    <w:bookmarkStart w:id="25" w:name="conclusion"/>
    <w:p>
      <w:pPr>
        <w:pStyle w:val="Heading2"/>
      </w:pPr>
      <w:r>
        <w:t xml:space="preserve">Conclusion</w:t>
      </w:r>
    </w:p>
    <w:p>
      <w:pPr>
        <w:pStyle w:val="FirstParagraph"/>
      </w:pPr>
      <w:r>
        <w:t xml:space="preserve">In conclusion, the role of the Sales Executive in Nepal Kathmandu is far more complex than simple transactional selling. It requires a blend of strategic vision, cultural empathy, logistical acumen, and digital literacy. As Nepal Kathmandu continues to evolve into a major economic center in the region, the professionals who can navigate its unique hybrid landscape will be invaluable assets to any organization. They are not just revenue generators; they are ambassadors of brand trust in a market where human connection reigns supreme. For businesses looking to establish a foothold or expand their presence here, investing in top-tier Sales Executive talent is not an expense, but a critical strategic imperative.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Nepal Kathmandu</dc:title>
  <dc:creator/>
  <dc:language>en</dc:language>
  <cp:keywords/>
  <dcterms:created xsi:type="dcterms:W3CDTF">2026-07-29T02:50:58Z</dcterms:created>
  <dcterms:modified xsi:type="dcterms:W3CDTF">2026-07-29T02:50:58Z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