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cebc22d8237749de52d8fa83c12ddcd9fb1c9f"/>
    <w:p>
      <w:pPr>
        <w:pStyle w:val="Heading1"/>
      </w:pPr>
      <w:r>
        <w:t xml:space="preserve">The Strategic Imperative of the Sales Executive in Johannesburg, South Africa</w:t>
      </w:r>
    </w:p>
    <w:p>
      <w:pPr>
        <w:pStyle w:val="FirstParagraph"/>
      </w:pPr>
      <w:r>
        <w:t xml:space="preserve">An Essay on Market Dynamics, Cultural Nuances, and Professional Excellence in a Global Financial Hub</w:t>
      </w:r>
    </w:p>
    <w:p>
      <w:pPr>
        <w:pStyle w:val="BodyText"/>
      </w:pPr>
      <w:r>
        <w:t xml:space="preserve">In the dynamic and multifaceted economic landscape of modern business, few roles are as pivotal or as demanding as that of the Sales Executive. Nowhere is this more true than in Johannesburg, South Africa. As the economic heart of Africa and a city known for its resilience, diversity, and rapid growth potential, Johannesburg presents a unique canvas for sales professionals. To succeed here requires more than just basic negotiation skills; it demands a deep understanding of local cultural nuances, regulatory frameworks, and the specific socio-economic drivers that influence consumer behavior in South Africa. This essay explores the critical role of the Sales Executive within this vibrant context, highlighting how they bridge corporate objectives with local market realities.</w:t>
      </w:r>
    </w:p>
    <w:bookmarkStart w:id="20" w:name="the-unique-landscape-of-johannesburg"/>
    <w:p>
      <w:pPr>
        <w:pStyle w:val="Heading2"/>
      </w:pPr>
      <w:r>
        <w:t xml:space="preserve">The Unique Landscape of Johannesburg</w:t>
      </w:r>
    </w:p>
    <w:p>
      <w:pPr>
        <w:pStyle w:val="FirstParagraph"/>
      </w:pPr>
      <w:r>
        <w:t xml:space="preserve">Johannesburg is often referred to as "Egoli," or the City of Gold, but it has evolved far beyond its mining origins. Today, it stands as a premier financial and commercial hub for the entire continent. The city is characterized by a stark contrast between immense wealth and significant socioeconomic challenges, creating a dual-market structure that requires nuanced selling strategies. For any Sales Executive operating in this environment, understanding this dichotomy is paramount.</w:t>
      </w:r>
    </w:p>
    <w:p>
      <w:pPr>
        <w:pStyle w:val="BodyText"/>
      </w:pPr>
      <w:r>
        <w:t xml:space="preserve">The market in Johannesburg is highly competitive and sophisticated. Clients here are well-informed, often comparing local offerings with international standards due to the city’s global connectivity. Consequently, a Sales Executive must possess not only product knowledge but also a broad awareness of economic trends affecting South Africa. Inflation rates, currency fluctuations against the Rand (ZAR), and political stability are factors that directly impact purchasing power and business confidence. A proficient Sales Executive in Johannesburg does not merely sell products; they provide solutions that offer value amidst economic volatility.</w:t>
      </w:r>
    </w:p>
    <w:bookmarkEnd w:id="20"/>
    <w:bookmarkStart w:id="21" w:name="X198e2ed5bf235f8bdc54d830872d2a45b052a4f"/>
    <w:p>
      <w:pPr>
        <w:pStyle w:val="Heading2"/>
      </w:pPr>
      <w:r>
        <w:t xml:space="preserve">Cultural Intelligence and Relationship Building</w:t>
      </w:r>
    </w:p>
    <w:p>
      <w:pPr>
        <w:pStyle w:val="FirstParagraph"/>
      </w:pPr>
      <w:r>
        <w:t xml:space="preserve">In South Africa, business is deeply relational. The concept of "Ubuntu"—often translated as "I am because we are"—underscores the importance of community, respect, and human connection in both social and professional interactions. For a Sales Executive in Johannesburg, technical skills alone are insufficient. Success hinges on the ability to build trust and rapport quickly.</w:t>
      </w:r>
    </w:p>
    <w:p>
      <w:pPr>
        <w:pStyle w:val="BodyText"/>
      </w:pPr>
      <w:r>
        <w:t xml:space="preserve">This involves mastering cultural intelligence. South Africa is a nation of eleven official languages and diverse ethnic backgrounds. A skilled Sales Executive demonstrates respect by acknowledging these differences, often making an effort to speak a local language or understanding specific cultural protocols during meetings. Whether conducting business in the affluent suburbs of Sandton or engaging with emerging markets in Soweto, the ability to adapt one’s communication style is crucial. The Johannesburg client expects authenticity and empathy. A Sales Executive who approaches interactions with genuine interest in their partners' well-being rather than a purely transactional mindset will find doors opening that remain closed to competitors.</w:t>
      </w:r>
    </w:p>
    <w:bookmarkEnd w:id="21"/>
    <w:bookmarkStart w:id="22" w:name="Xb9690cd61fb18a41b6df29df72079a5100274ae"/>
    <w:p>
      <w:pPr>
        <w:pStyle w:val="Heading2"/>
      </w:pPr>
      <w:r>
        <w:t xml:space="preserve">Navigating Regulatory and Ethical Complexities</w:t>
      </w:r>
    </w:p>
    <w:p>
      <w:pPr>
        <w:pStyle w:val="FirstParagraph"/>
      </w:pPr>
      <w:r>
        <w:t xml:space="preserve">The business environment in South Africa is governed by a robust legal framework, including the Companies Act, the Consumer Protection Act (CPA), and broad-based Black Economic Empowerment (B-BBEE) codes. For the Sales Executive, these are not just compliance checkboxes but strategic tools.</w:t>
      </w:r>
    </w:p>
    <w:p>
      <w:pPr>
        <w:pStyle w:val="BodyText"/>
      </w:pPr>
      <w:r>
        <w:t xml:space="preserve">B-BBEE is particularly significant in Johannesburg’s corporate sector. Many large corporations have strict procurement policies that favor suppliers with high B-BBEE ratings. A competent Sales Executive must understand how their company’s empowerment status influences its competitiveness. They must articulate how their services contribute to the broader economic transformation goals of South Africa, thereby aligning their sales pitch with the strategic imperatives of potential clients who are keen to meet their own transformation targets.</w:t>
      </w:r>
    </w:p>
    <w:p>
      <w:pPr>
        <w:pStyle w:val="BodyText"/>
      </w:pPr>
      <w:r>
        <w:t xml:space="preserve">Furthermore, ethical conduct is under intense scrutiny in Johannesburg. With high expectations for corporate social responsibility (CSR), Sales Executives must ensure that their practices are transparent and fair. Misrepresentation or aggressive sales tactics can quickly damage reputation in a city where word-of-mouth travels fast. Integrity, therefore, becomes a key currency in the Johannesburg marketplace.</w:t>
      </w:r>
    </w:p>
    <w:bookmarkEnd w:id="22"/>
    <w:bookmarkStart w:id="23" w:name="the-role-of-technology-and-innovation"/>
    <w:p>
      <w:pPr>
        <w:pStyle w:val="Heading2"/>
      </w:pPr>
      <w:r>
        <w:t xml:space="preserve">The Role of Technology and Innovation</w:t>
      </w:r>
    </w:p>
    <w:p>
      <w:pPr>
        <w:pStyle w:val="FirstParagraph"/>
      </w:pPr>
      <w:r>
        <w:t xml:space="preserve">Johannesburg is increasingly becoming a tech hub, often referred to as the "Silicon Savanna." The rise of fintech startups in areas like Sandton has transformed how businesses operate. For the modern Sales Executive, digital literacy is non-negotiable. They must be adept at using Customer Relationship Management (CRM) systems to track leads, analyze customer data, and personalize outreach.</w:t>
      </w:r>
    </w:p>
    <w:p>
      <w:pPr>
        <w:pStyle w:val="BodyText"/>
      </w:pPr>
      <w:r>
        <w:t xml:space="preserve">Moreover, the shift towards e-commerce and digital sales channels has expanded the reach of Johannesburg-based businesses. A Sales Executive must be comfortable navigating online platforms, leveraging social media for lead generation, and utilizing data analytics to predict market trends. The ability to blend traditional face-to-face relationship building with modern digital efficiency is a hallmark of top-tier performance in this region.</w:t>
      </w:r>
    </w:p>
    <w:bookmarkEnd w:id="23"/>
    <w:bookmarkStart w:id="24" w:name="resilience-and-adaptability"/>
    <w:p>
      <w:pPr>
        <w:pStyle w:val="Heading2"/>
      </w:pPr>
      <w:r>
        <w:t xml:space="preserve">Resilience and Adaptability</w:t>
      </w:r>
    </w:p>
    <w:p>
      <w:pPr>
        <w:pStyle w:val="FirstParagraph"/>
      </w:pPr>
      <w:r>
        <w:t xml:space="preserve">No discussion of sales in Johannesburg is complete without addressing the element of resilience. The South African economy can be volatile, and infrastructure challenges such as load shedding (power outages) have historically disrupted business operations. Sales Executives must be adaptable problem-solvers, ready to pivot strategies when external factors threaten deal closures.</w:t>
      </w:r>
    </w:p>
    <w:p>
      <w:pPr>
        <w:pStyle w:val="BodyText"/>
      </w:pPr>
      <w:r>
        <w:t xml:space="preserve">This resilience is also mental and emotional. Rejection is part of the sales cycle everywhere, but in a market with high stakes and competitive pressure, maintaining motivation requires discipline. Top performers in Johannesburg view challenges as opportunities to demonstrate value rather than insurmountable obstacles. They remain focused on long-term relationships rather than short-term gains, understanding that trust is built over time through consistent performance.</w:t>
      </w:r>
    </w:p>
    <w:bookmarkEnd w:id="24"/>
    <w:bookmarkStart w:id="25" w:name="conclusion"/>
    <w:p>
      <w:pPr>
        <w:pStyle w:val="Heading2"/>
      </w:pPr>
      <w:r>
        <w:t xml:space="preserve">Conclusion</w:t>
      </w:r>
    </w:p>
    <w:p>
      <w:pPr>
        <w:pStyle w:val="FirstParagraph"/>
      </w:pPr>
      <w:r>
        <w:t xml:space="preserve">In conclusion, the role of the Sales Executive in Johannesburg, South Africa, is far more complex and impactful than a simple transactional function. It requires a blend of cultural empathy, regulatory savvy, technological proficiency, and unwavering resilience. As the gateway to the African continent for many international corporations and a thriving hub for local innovation, Johannesburg demands sales leaders who can navigate its complexities with grace and strategic insight.</w:t>
      </w:r>
    </w:p>
    <w:p>
      <w:pPr>
        <w:pStyle w:val="BodyText"/>
      </w:pPr>
      <w:r>
        <w:t xml:space="preserve">For those willing to embrace these challenges, the rewards are substantial. By understanding the unique pulse of South Africa’s largest city, Sales Executives can drive significant growth not only for their organizations but also for the broader economic ecosystem. They serve as vital connectors between global opportunities and local needs, embodying the spirit of progress and prosperity that defines modern Johannesburg. Ultimately, success in this field is measured not just by sales figures, but by the lasting relationships built and the value created within one of Africa’s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2026-07-29T21:52:12Z</dcterms:created>
  <dcterms:modified xsi:type="dcterms:W3CDTF">2026-07-29T21:52:12Z</dcterms:modified>
</cp:coreProperties>
</file>

<file path=docProps/custom.xml><?xml version="1.0" encoding="utf-8"?>
<Properties xmlns="http://schemas.openxmlformats.org/officeDocument/2006/custom-properties" xmlns:vt="http://schemas.openxmlformats.org/officeDocument/2006/docPropsVTypes"/>
</file>