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Switzerland</w:t>
      </w:r>
      <w:r>
        <w:t xml:space="preserve"> </w:t>
      </w:r>
      <w:r>
        <w:t xml:space="preserve">Zurich</w:t>
      </w:r>
    </w:p>
    <w:bookmarkStart w:id="26" w:name="Xd28473c09f3b6edeac8a2a7207d5725f36181d9"/>
    <w:p>
      <w:pPr>
        <w:pStyle w:val="Heading1"/>
      </w:pPr>
      <w:r>
        <w:t xml:space="preserve">The Strategic Role of the Sales Executive in Switzerland Zurich</w:t>
      </w:r>
    </w:p>
    <w:p>
      <w:pPr>
        <w:pStyle w:val="FirstParagraph"/>
      </w:pPr>
      <w:r>
        <w:t xml:space="preserve">In the intricate tapestry of global commerce, few cities embody the intersection of tradition, precision, and high-value transactional excellence quite like</w:t>
      </w:r>
      <w:r>
        <w:t xml:space="preserve"> </w:t>
      </w:r>
      <w:r>
        <w:rPr>
          <w:bCs/>
          <w:b/>
        </w:rPr>
        <w:t xml:space="preserve">Zurich</w:t>
      </w:r>
      <w:r>
        <w:t xml:space="preserve">, located in</w:t>
      </w:r>
      <w:r>
        <w:t xml:space="preserve"> </w:t>
      </w:r>
      <w:r>
        <w:rPr>
          <w:bCs/>
          <w:b/>
        </w:rPr>
        <w:t xml:space="preserve">Switzerland</w:t>
      </w:r>
      <w:r>
        <w:t xml:space="preserve">. For businesses operating within this dynamic economic hub, the role of a</w:t>
      </w:r>
      <w:r>
        <w:t xml:space="preserve"> </w:t>
      </w:r>
      <w:r>
        <w:rPr>
          <w:iCs/>
          <w:i/>
        </w:rPr>
        <w:t xml:space="preserve">Sales Executive</w:t>
      </w:r>
      <w:r>
        <w:t xml:space="preserve"> </w:t>
      </w:r>
      <w:r>
        <w:t xml:space="preserve">transcends mere transaction facilitation. It evolves into a strategic imperative that requires a nuanced understanding of cultural subtleties, regulatory frameworks, and the unique expectations of Swiss clientele. This essay explores the multifaceted responsibilities and challenges faced by a</w:t>
      </w:r>
      <w:r>
        <w:t xml:space="preserve"> </w:t>
      </w:r>
      <w:r>
        <w:rPr>
          <w:bCs/>
          <w:b/>
        </w:rPr>
        <w:t xml:space="preserve">Sales Executive</w:t>
      </w:r>
      <w:r>
        <w:t xml:space="preserve"> </w:t>
      </w:r>
      <w:r>
        <w:t xml:space="preserve">in</w:t>
      </w:r>
      <w:r>
        <w:t xml:space="preserve"> </w:t>
      </w:r>
      <w:r>
        <w:rPr>
          <w:bCs/>
          <w:b/>
        </w:rPr>
        <w:t xml:space="preserve">Zurich</w:t>
      </w:r>
      <w:r>
        <w:t xml:space="preserve">, highlighting why this role is pivotal to organizational success in one of the world's most stable yet demanding markets.</w:t>
      </w:r>
    </w:p>
    <w:bookmarkStart w:id="20" w:name="the-unique-landscape-of-zurich"/>
    <w:p>
      <w:pPr>
        <w:pStyle w:val="Heading2"/>
      </w:pPr>
      <w:r>
        <w:t xml:space="preserve">The Unique Landscape of Zurich</w:t>
      </w:r>
    </w:p>
    <w:p>
      <w:pPr>
        <w:pStyle w:val="FirstParagraph"/>
      </w:pPr>
      <w:r>
        <w:t xml:space="preserve">To understand the function of a</w:t>
      </w:r>
      <w:r>
        <w:t xml:space="preserve"> </w:t>
      </w:r>
      <w:r>
        <w:rPr>
          <w:iCs/>
          <w:i/>
        </w:rPr>
        <w:t xml:space="preserve">Sales Executive</w:t>
      </w:r>
      <w:r>
        <w:t xml:space="preserve"> </w:t>
      </w:r>
      <w:r>
        <w:t xml:space="preserve">in this region, one must first appreciate the environment.</w:t>
      </w:r>
      <w:r>
        <w:t xml:space="preserve"> </w:t>
      </w:r>
      <w:r>
        <w:rPr>
          <w:bCs/>
          <w:b/>
        </w:rPr>
        <w:t xml:space="preserve">Zurich</w:t>
      </w:r>
      <w:r>
        <w:t xml:space="preserve">, Switzerland’s largest city and a global financial center, is characterized by high disposable incomes, sophisticated consumer behavior, and an unparalleled demand for quality. The market is saturated with international competitors, meaning that mediocrity is not tolerated. For a</w:t>
      </w:r>
      <w:r>
        <w:t xml:space="preserve"> </w:t>
      </w:r>
      <w:r>
        <w:rPr>
          <w:bCs/>
          <w:b/>
        </w:rPr>
        <w:t xml:space="preserve">Sales Executive</w:t>
      </w:r>
      <w:r>
        <w:t xml:space="preserve"> </w:t>
      </w:r>
      <w:r>
        <w:t xml:space="preserve">operating here, the bar for entry is exceptionally high. Clients in Zurich do not buy products; they invest in solutions that promise reliability, precision, and long-term value. Consequently, the approach to sales must shift from aggressive closing techniques to consultative relationship building.</w:t>
      </w:r>
    </w:p>
    <w:p>
      <w:pPr>
        <w:pStyle w:val="BodyText"/>
      </w:pPr>
      <w:r>
        <w:t xml:space="preserve">The cultural context of</w:t>
      </w:r>
      <w:r>
        <w:t xml:space="preserve"> </w:t>
      </w:r>
      <w:r>
        <w:rPr>
          <w:bCs/>
          <w:b/>
        </w:rPr>
        <w:t xml:space="preserve">Switzerland</w:t>
      </w:r>
      <w:r>
        <w:t xml:space="preserve"> </w:t>
      </w:r>
      <w:r>
        <w:t xml:space="preserve">further complicates this dynamic. Swiss business culture is renowned for its punctuality, discretion, and formal etiquette. Trust is not granted lightly; it is earned through consistency and demonstrated expertise over time. A</w:t>
      </w:r>
      <w:r>
        <w:t xml:space="preserve"> </w:t>
      </w:r>
      <w:r>
        <w:rPr>
          <w:iCs/>
          <w:i/>
        </w:rPr>
        <w:t xml:space="preserve">Sales Executive</w:t>
      </w:r>
      <w:r>
        <w:t xml:space="preserve"> </w:t>
      </w:r>
      <w:r>
        <w:t xml:space="preserve">in this region must navigate these cultural norms with grace, understanding that a rushed sales pitch or an overly casual demeanor can be perceived as unprofessional and detrimental to the partnership.</w:t>
      </w:r>
    </w:p>
    <w:bookmarkEnd w:id="20"/>
    <w:bookmarkStart w:id="21" w:name="X4c3dab596822d33e1c76a2c8adf3e856d34f2aa"/>
    <w:p>
      <w:pPr>
        <w:pStyle w:val="Heading2"/>
      </w:pPr>
      <w:r>
        <w:t xml:space="preserve">The Core Competencies of the Modern Sales Executive</w:t>
      </w:r>
    </w:p>
    <w:p>
      <w:pPr>
        <w:pStyle w:val="FirstParagraph"/>
      </w:pPr>
      <w:r>
        <w:t xml:space="preserve">The contemporary</w:t>
      </w:r>
      <w:r>
        <w:t xml:space="preserve"> </w:t>
      </w:r>
      <w:r>
        <w:rPr>
          <w:bCs/>
          <w:b/>
        </w:rPr>
        <w:t xml:space="preserve">Sales Executive</w:t>
      </w:r>
      <w:r>
        <w:t xml:space="preserve"> </w:t>
      </w:r>
      <w:r>
        <w:t xml:space="preserve">in</w:t>
      </w:r>
      <w:r>
        <w:t xml:space="preserve"> </w:t>
      </w:r>
      <w:r>
        <w:rPr>
          <w:bCs/>
          <w:b/>
        </w:rPr>
        <w:t xml:space="preserve">Zurich</w:t>
      </w:r>
      <w:r>
        <w:t xml:space="preserve"> </w:t>
      </w:r>
      <w:r>
        <w:t xml:space="preserve">must possess a diverse skill set that blends technical knowledge with soft skills. First and foremost is language proficiency. While English is widely spoken in international business, the ability to communicate in German—the primary language of Zurich—and potentially French or Italian, depending on the broader Swiss context, signals respect and commitment to local integration. For a</w:t>
      </w:r>
      <w:r>
        <w:t xml:space="preserve"> </w:t>
      </w:r>
      <w:r>
        <w:rPr>
          <w:iCs/>
          <w:i/>
        </w:rPr>
        <w:t xml:space="preserve">Sales Executive</w:t>
      </w:r>
      <w:r>
        <w:t xml:space="preserve">, linguistic fluency is often the gateway to deeper trust with key stakeholders.</w:t>
      </w:r>
    </w:p>
    <w:p>
      <w:pPr>
        <w:pStyle w:val="BodyText"/>
      </w:pPr>
      <w:r>
        <w:t xml:space="preserve">Furthermore, product knowledge must be exhaustive. Swiss clients are highly informed and skeptical of vague promises. A successful</w:t>
      </w:r>
      <w:r>
        <w:t xml:space="preserve"> </w:t>
      </w:r>
      <w:r>
        <w:rPr>
          <w:bCs/>
          <w:b/>
        </w:rPr>
        <w:t xml:space="preserve">Sales Executive</w:t>
      </w:r>
      <w:r>
        <w:t xml:space="preserve"> </w:t>
      </w:r>
      <w:r>
        <w:t xml:space="preserve">acts as a subject matter expert, capable of articulating complex value propositions with clarity and precision. Whether selling financial services, pharmaceuticals, luxury goods, or industrial machinery in Zurich, the executive must demonstrate an intimate understanding of the product’s lifecycle and its specific application within the client’s operational framework.</w:t>
      </w:r>
    </w:p>
    <w:bookmarkEnd w:id="21"/>
    <w:bookmarkStart w:id="22" w:name="X791adb00e198ea8a11446cae536e0b244fc61dc"/>
    <w:p>
      <w:pPr>
        <w:pStyle w:val="Heading2"/>
      </w:pPr>
      <w:r>
        <w:t xml:space="preserve">Relationship Building: The Currency of Trust</w:t>
      </w:r>
    </w:p>
    <w:p>
      <w:pPr>
        <w:pStyle w:val="FirstParagraph"/>
      </w:pPr>
      <w:r>
        <w:t xml:space="preserve">In</w:t>
      </w:r>
      <w:r>
        <w:t xml:space="preserve"> </w:t>
      </w:r>
      <w:r>
        <w:rPr>
          <w:bCs/>
          <w:b/>
        </w:rPr>
        <w:t xml:space="preserve">Zurich</w:t>
      </w:r>
      <w:r>
        <w:t xml:space="preserve">, sales are rarely closed on a single meeting. They are cultivated over months, or even years, through consistent engagement. This is where the relational aspect of being a</w:t>
      </w:r>
      <w:r>
        <w:t xml:space="preserve"> </w:t>
      </w:r>
      <w:r>
        <w:rPr>
          <w:iCs/>
          <w:i/>
        </w:rPr>
        <w:t xml:space="preserve">Sales Executive</w:t>
      </w:r>
      <w:r>
        <w:t xml:space="preserve"> </w:t>
      </w:r>
      <w:r>
        <w:t xml:space="preserve">becomes paramount. In Swiss culture, personal relationships often underpin business transactions. A</w:t>
      </w:r>
      <w:r>
        <w:t xml:space="preserve"> </w:t>
      </w:r>
      <w:r>
        <w:rPr>
          <w:bCs/>
          <w:b/>
        </w:rPr>
        <w:t xml:space="preserve">Sales Executive</w:t>
      </w:r>
      <w:r>
        <w:t xml:space="preserve"> </w:t>
      </w:r>
      <w:r>
        <w:t xml:space="preserve">must invest time in understanding the individual needs of their clients beyond the immediate commercial interest.</w:t>
      </w:r>
    </w:p>
    <w:p>
      <w:pPr>
        <w:pStyle w:val="BodyText"/>
      </w:pPr>
      <w:r>
        <w:t xml:space="preserve">This involves active listening and empathy. For instance, a B2B</w:t>
      </w:r>
      <w:r>
        <w:t xml:space="preserve"> </w:t>
      </w:r>
      <w:r>
        <w:rPr>
          <w:iCs/>
          <w:i/>
        </w:rPr>
        <w:t xml:space="preserve">Sales Executive</w:t>
      </w:r>
      <w:r>
        <w:t xml:space="preserve"> </w:t>
      </w:r>
      <w:r>
        <w:t xml:space="preserve">selling software solutions to Swiss manufacturing firms in Zurich must understand not just the technical requirements but also the cultural emphasis on data privacy and security—a critical concern in</w:t>
      </w:r>
      <w:r>
        <w:t xml:space="preserve"> </w:t>
      </w:r>
      <w:r>
        <w:rPr>
          <w:bCs/>
          <w:b/>
        </w:rPr>
        <w:t xml:space="preserve">Switzerland</w:t>
      </w:r>
      <w:r>
        <w:t xml:space="preserve">. By aligning the sales strategy with these core values, the executive positions themselves as a strategic partner rather than a vendor. This long-term perspective is essential for retention and referral growth in a tight-knit business community.</w:t>
      </w:r>
    </w:p>
    <w:bookmarkEnd w:id="22"/>
    <w:bookmarkStart w:id="23" w:name="Xc905bbc77396806cf0d8edb9e600fc557c58cbd"/>
    <w:p>
      <w:pPr>
        <w:pStyle w:val="Heading2"/>
      </w:pPr>
      <w:r>
        <w:t xml:space="preserve">Navigating Regulatory and Ethical Standards</w:t>
      </w:r>
    </w:p>
    <w:p>
      <w:pPr>
        <w:pStyle w:val="FirstParagraph"/>
      </w:pPr>
      <w:r>
        <w:rPr>
          <w:bCs/>
          <w:b/>
        </w:rPr>
        <w:t xml:space="preserve">Switzerland</w:t>
      </w:r>
      <w:r>
        <w:t xml:space="preserve"> </w:t>
      </w:r>
      <w:r>
        <w:t xml:space="preserve">maintains stringent regulatory environments regarding commerce, taxation, and labor. A</w:t>
      </w:r>
      <w:r>
        <w:t xml:space="preserve"> </w:t>
      </w:r>
      <w:r>
        <w:rPr>
          <w:iCs/>
          <w:i/>
        </w:rPr>
        <w:t xml:space="preserve">Sales Executive</w:t>
      </w:r>
      <w:r>
        <w:t xml:space="preserve"> </w:t>
      </w:r>
      <w:r>
        <w:t xml:space="preserve">in</w:t>
      </w:r>
      <w:r>
        <w:t xml:space="preserve"> </w:t>
      </w:r>
      <w:r>
        <w:rPr>
          <w:bCs/>
          <w:b/>
        </w:rPr>
        <w:t xml:space="preserve">Zurich</w:t>
      </w:r>
      <w:r>
        <w:t xml:space="preserve"> </w:t>
      </w:r>
      <w:r>
        <w:t xml:space="preserve">must be well-versed in these regulations to ensure compliance. This includes understanding anti-corruption laws, which are strictly enforced in Swiss business practices. Ethical conduct is not merely a legal requirement but a reputational asset.</w:t>
      </w:r>
    </w:p>
    <w:p>
      <w:pPr>
        <w:pStyle w:val="BodyText"/>
      </w:pPr>
      <w:r>
        <w:t xml:space="preserve">The reputation of Zurich as a hub of integrity means that any lapse in ethical standards by a</w:t>
      </w:r>
      <w:r>
        <w:t xml:space="preserve"> </w:t>
      </w:r>
      <w:r>
        <w:rPr>
          <w:bCs/>
          <w:b/>
        </w:rPr>
        <w:t xml:space="preserve">Sales Executive</w:t>
      </w:r>
      <w:r>
        <w:t xml:space="preserve"> </w:t>
      </w:r>
      <w:r>
        <w:t xml:space="preserve">can have immediate and severe consequences for the company. Therefore, the role demands a high degree of moral responsibility. Executives must navigate negotiations with transparency, ensuring that all terms are clear and mutually beneficial. This ethical grounding fosters sustainable business relationships and protects the brand’s standing in one of Europe’s most competitive markets.</w:t>
      </w:r>
    </w:p>
    <w:bookmarkEnd w:id="23"/>
    <w:bookmarkStart w:id="24" w:name="the-impact-of-digital-transformation"/>
    <w:p>
      <w:pPr>
        <w:pStyle w:val="Heading2"/>
      </w:pPr>
      <w:r>
        <w:t xml:space="preserve">The Impact of Digital Transformation</w:t>
      </w:r>
    </w:p>
    <w:p>
      <w:pPr>
        <w:pStyle w:val="FirstParagraph"/>
      </w:pPr>
      <w:r>
        <w:t xml:space="preserve">While tradition holds strong in</w:t>
      </w:r>
      <w:r>
        <w:t xml:space="preserve"> </w:t>
      </w:r>
      <w:r>
        <w:rPr>
          <w:bCs/>
          <w:b/>
        </w:rPr>
        <w:t xml:space="preserve">Zurich</w:t>
      </w:r>
      <w:r>
        <w:t xml:space="preserve">, digital transformation is reshaping the sales landscape. A modern</w:t>
      </w:r>
      <w:r>
        <w:t xml:space="preserve"> </w:t>
      </w:r>
      <w:r>
        <w:rPr>
          <w:iCs/>
          <w:i/>
        </w:rPr>
        <w:t xml:space="preserve">Sales Executive</w:t>
      </w:r>
      <w:r>
        <w:t xml:space="preserve"> </w:t>
      </w:r>
      <w:r>
        <w:t xml:space="preserve">must leverage data analytics, CRM tools, and digital communication platforms to enhance efficiency without losing the personal touch. In a high-touch market like Switzerland, technology should serve as an enabler of relationship building rather than a replacement for human interaction.</w:t>
      </w:r>
    </w:p>
    <w:p>
      <w:pPr>
        <w:pStyle w:val="BodyText"/>
      </w:pPr>
      <w:r>
        <w:t xml:space="preserve">For example, using data-driven insights to anticipate client needs allows the</w:t>
      </w:r>
      <w:r>
        <w:t xml:space="preserve"> </w:t>
      </w:r>
      <w:r>
        <w:rPr>
          <w:bCs/>
          <w:b/>
        </w:rPr>
        <w:t xml:space="preserve">Sales Executive</w:t>
      </w:r>
      <w:r>
        <w:t xml:space="preserve"> </w:t>
      </w:r>
      <w:r>
        <w:t xml:space="preserve">to provide proactive solutions before problems arise. This anticipatory approach aligns with the Swiss appreciation for efficiency and foresight. However, digital tools must be used judiciously; over-reliance on automation can strip away the personal nuance that is critical in</w:t>
      </w:r>
      <w:r>
        <w:t xml:space="preserve"> </w:t>
      </w:r>
      <w:r>
        <w:rPr>
          <w:bCs/>
          <w:b/>
        </w:rPr>
        <w:t xml:space="preserve">Zurich’s</w:t>
      </w:r>
      <w:r>
        <w:t xml:space="preserve"> </w:t>
      </w:r>
      <w:r>
        <w:t xml:space="preserve">business culture.</w:t>
      </w:r>
    </w:p>
    <w:bookmarkEnd w:id="24"/>
    <w:bookmarkStart w:id="25" w:name="conclusion"/>
    <w:p>
      <w:pPr>
        <w:pStyle w:val="Heading2"/>
      </w:pPr>
      <w:r>
        <w:t xml:space="preserve">Conclusion</w:t>
      </w:r>
    </w:p>
    <w:p>
      <w:pPr>
        <w:pStyle w:val="FirstParagraph"/>
      </w:pPr>
      <w:r>
        <w:t xml:space="preserve">In conclusion, the role of a</w:t>
      </w:r>
      <w:r>
        <w:t xml:space="preserve"> </w:t>
      </w:r>
      <w:r>
        <w:rPr>
          <w:iCs/>
          <w:i/>
        </w:rPr>
        <w:t xml:space="preserve">Sales Executive</w:t>
      </w:r>
      <w:r>
        <w:t xml:space="preserve"> </w:t>
      </w:r>
      <w:r>
        <w:t xml:space="preserve">in</w:t>
      </w:r>
      <w:r>
        <w:t xml:space="preserve"> </w:t>
      </w:r>
      <w:r>
        <w:rPr>
          <w:bCs/>
          <w:b/>
        </w:rPr>
        <w:t xml:space="preserve">Zurich</w:t>
      </w:r>
      <w:r>
        <w:t xml:space="preserve">, Switzerland, is one of profound complexity and strategic importance. It requires a delicate balance of cultural intelligence, ethical rigor, technical expertise, and relational depth. Success in this market is not achieved through brute force or short-term tactics but through sustained effort to build trust and deliver exceptional value.</w:t>
      </w:r>
    </w:p>
    <w:p>
      <w:pPr>
        <w:pStyle w:val="BodyText"/>
      </w:pPr>
      <w:r>
        <w:t xml:space="preserve">As</w:t>
      </w:r>
      <w:r>
        <w:t xml:space="preserve"> </w:t>
      </w:r>
      <w:r>
        <w:rPr>
          <w:bCs/>
          <w:b/>
        </w:rPr>
        <w:t xml:space="preserve">Zurich</w:t>
      </w:r>
      <w:r>
        <w:t xml:space="preserve"> </w:t>
      </w:r>
      <w:r>
        <w:t xml:space="preserve">continues to evolve as a global economic powerhouse, the demands on its</w:t>
      </w:r>
      <w:r>
        <w:t xml:space="preserve"> </w:t>
      </w:r>
      <w:r>
        <w:rPr>
          <w:bCs/>
          <w:b/>
        </w:rPr>
        <w:t xml:space="preserve">Sales Executive</w:t>
      </w:r>
      <w:r>
        <w:t xml:space="preserve">s will only grow. These professionals are the face of their organizations in a market that values precision and integrity above all else. By mastering the nuances of Swiss business culture and adhering to high ethical standards, they not only drive revenue but also contribute to the economic stability and growth of this remarkable city. Ultimately, being a successful</w:t>
      </w:r>
      <w:r>
        <w:t xml:space="preserve"> </w:t>
      </w:r>
      <w:r>
        <w:rPr>
          <w:iCs/>
          <w:i/>
        </w:rPr>
        <w:t xml:space="preserve">Sales Executive</w:t>
      </w:r>
      <w:r>
        <w:t xml:space="preserve"> </w:t>
      </w:r>
      <w:r>
        <w:t xml:space="preserve">in</w:t>
      </w:r>
      <w:r>
        <w:t xml:space="preserve"> </w:t>
      </w:r>
      <w:r>
        <w:rPr>
          <w:bCs/>
          <w:b/>
        </w:rPr>
        <w:t xml:space="preserve">Zurich</w:t>
      </w:r>
      <w:r>
        <w:t xml:space="preserve"> </w:t>
      </w:r>
      <w:r>
        <w:t xml:space="preserve">is about becoming a trusted advisor who bridges the gap between global innovation and local tradition.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Sales Executive in Switzerland Zurich</dc:title>
  <dc:creator/>
  <dc:language>en</dc:language>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file>