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d651dc2634189dd9a3ac37e6762458ff7001dce"/>
    <w:p>
      <w:pPr>
        <w:pStyle w:val="Heading1"/>
      </w:pPr>
      <w:r>
        <w:t xml:space="preserve">The Strategic Imperative of Sales Executives in United States Los Angeles</w:t>
      </w:r>
    </w:p>
    <w:p>
      <w:pPr>
        <w:pStyle w:val="FirstParagraph"/>
      </w:pPr>
      <w:r>
        <w:t xml:space="preserve">In the dynamic and high-stakes economic landscape of the modern business world, the role of a Sales Executive is paramount. This is particularly true within one of the most vibrant, diverse, and competitive metropolitan areas in North America:</w:t>
      </w:r>
      <w:r>
        <w:t xml:space="preserve"> </w:t>
      </w:r>
      <w:r>
        <w:rPr>
          <w:bCs/>
          <w:b/>
        </w:rPr>
        <w:t xml:space="preserve">United States Los Angeles</w:t>
      </w:r>
      <w:r>
        <w:t xml:space="preserve">. As a global hub for entertainment, technology, aerospace, international trade, and creative arts,</w:t>
      </w:r>
    </w:p>
    <w:p>
      <w:pPr>
        <w:pStyle w:val="BodyText"/>
      </w:pPr>
      <w:r>
        <w:t xml:space="preserve">Los Angeles presents a unique set of challenges and opportunities for sales professionals. An Essay on the subject of Sales Executives cannot be complete without examining their critical function in driving growth within this specific geographic context. The intersection of cultural diversity, rapid technological advancement, and intense market saturation requires a sales strategy that is not only aggressive but also deeply nuanced and culturally intelligent.</w:t>
      </w:r>
    </w:p>
    <w:bookmarkStart w:id="20" w:name="the-unique-marketplace-of-los-angeles"/>
    <w:p>
      <w:pPr>
        <w:pStyle w:val="Heading2"/>
      </w:pPr>
      <w:r>
        <w:t xml:space="preserve">The Unique Marketplace of Los Angeles</w:t>
      </w:r>
    </w:p>
    <w:p>
      <w:pPr>
        <w:pStyle w:val="FirstParagraph"/>
      </w:pPr>
      <w:r>
        <w:t xml:space="preserve">To understand the necessity of a skilled Sales Executive in</w:t>
      </w:r>
      <w:r>
        <w:t xml:space="preserve"> </w:t>
      </w:r>
      <w:r>
        <w:rPr>
          <w:bCs/>
          <w:b/>
        </w:rPr>
        <w:t xml:space="preserve">United States Los Angeles</w:t>
      </w:r>
      <w:r>
        <w:t xml:space="preserve">, one must first appreciate the complexity of the local market. Unlike traditional industrial hubs that may rely on repetitive manufacturing cycles, LA’s economy is driven by innovation, branding, and service-based industries. From Hollywood studios pitching new intellectual property to Silicon Beach startups seeking venture capital and enterprise software solutions, the pace is relentless. In such an environment, a Sales Executive acts as the vital bridge between complex products or services and a discerning clientele that demands excellence.</w:t>
      </w:r>
    </w:p>
    <w:p>
      <w:pPr>
        <w:pStyle w:val="BodyText"/>
      </w:pPr>
      <w:r>
        <w:t xml:space="preserve">The diversity of Los Angeles adds another layer of complexity. The city is a melting pot of cultures, languages, and business practices. A successful sales approach here cannot be one-dimensional. It requires adaptability and emotional intelligence. A Sales Executive must be capable of navigating boardrooms in Beverly Hills with the same proficiency as they would engage with creative agencies in Santa Monica or tech hubs in Silicon Beach. This versatility is what distinguishes a top-tier professional from an average representative, making them indispensable assets to their organizations.</w:t>
      </w:r>
    </w:p>
    <w:bookmarkEnd w:id="20"/>
    <w:bookmarkStart w:id="21" w:name="strategic-relationship-building"/>
    <w:p>
      <w:pPr>
        <w:pStyle w:val="Heading2"/>
      </w:pPr>
      <w:r>
        <w:t xml:space="preserve">Strategic Relationship Building</w:t>
      </w:r>
    </w:p>
    <w:p>
      <w:pPr>
        <w:pStyle w:val="FirstParagraph"/>
      </w:pPr>
      <w:r>
        <w:t xml:space="preserve">In</w:t>
      </w:r>
      <w:r>
        <w:t xml:space="preserve"> </w:t>
      </w:r>
      <w:r>
        <w:rPr>
          <w:bCs/>
          <w:b/>
        </w:rPr>
        <w:t xml:space="preserve">United States Los Angeles</w:t>
      </w:r>
      <w:r>
        <w:t xml:space="preserve">, business is often relational. The concept of "networking" here goes beyond exchanging business cards; it involves building genuine, long-term partnerships. Sales Executives are tasked with cultivating these relationships from the ground up. They must demonstrate not just product knowledge, but also an understanding of the local market trends and consumer behaviors specific to California.</w:t>
      </w:r>
    </w:p>
    <w:p>
      <w:pPr>
        <w:pStyle w:val="BodyText"/>
      </w:pPr>
      <w:r>
        <w:t xml:space="preserve">For instance, in the entertainment sector, which is a cornerstone of LA’s economy, trust and reputation are currency. A Sales Executive selling media solutions or advertising space must leverage their personal brand and professional network to gain entry into closed-door meetings. They must understand the subtle nuances of pitch culture here—where creativity often outweighs traditional metrics in the initial stages. Therefore, the ability to tell a compelling story, much like a screenwriter crafts a narrative, is a critical skill for any Sales Executive operating in this region.</w:t>
      </w:r>
    </w:p>
    <w:bookmarkEnd w:id="21"/>
    <w:bookmarkStart w:id="22" w:name="X705d9c42780a89479ff1bc1536c04ef1162d1b9"/>
    <w:p>
      <w:pPr>
        <w:pStyle w:val="Heading2"/>
      </w:pPr>
      <w:r>
        <w:t xml:space="preserve">Navigating Regulatory and Economic Shifts</w:t>
      </w:r>
    </w:p>
    <w:p>
      <w:pPr>
        <w:pStyle w:val="FirstParagraph"/>
      </w:pPr>
      <w:r>
        <w:t xml:space="preserve">Furthermore, Sales Executives play a crucial role in navigating the regulatory and economic shifts that frequently impact</w:t>
      </w:r>
      <w:r>
        <w:t xml:space="preserve"> </w:t>
      </w:r>
      <w:r>
        <w:rPr>
          <w:bCs/>
          <w:b/>
        </w:rPr>
        <w:t xml:space="preserve">United States Los Angeles</w:t>
      </w:r>
      <w:r>
        <w:t xml:space="preserve">. California has some of the strictest environmental, labor, and data privacy laws in the country. Businesses operating here must ensure compliance while trying to maximize revenue. A knowledgeable Sales Executive acts as a consultant rather than just a seller. They guide clients through complex procurement processes, highlighting how their solutions align with local regulations and sustainability goals.</w:t>
      </w:r>
    </w:p>
    <w:p>
      <w:pPr>
        <w:pStyle w:val="BodyText"/>
      </w:pPr>
      <w:r>
        <w:t xml:space="preserve">In an Essay context focused on business strategy, it is important to note that the volatility of the housing market, fluctuating fuel prices, and changes in international trade policies directly affect consumer spending power in LA. Sales Executives must be agile enough to pivot their strategies in response to these macroeconomic indicators. For example, during economic downturns, they may shift focus from luxury goods to value-based propositions for essential services. This strategic adaptability ensures business continuity and resilience.</w:t>
      </w:r>
    </w:p>
    <w:bookmarkEnd w:id="22"/>
    <w:bookmarkStart w:id="23" w:name="X60d6459842b45c51942cec01b4acf517c38867c"/>
    <w:p>
      <w:pPr>
        <w:pStyle w:val="Heading2"/>
      </w:pPr>
      <w:r>
        <w:t xml:space="preserve">The Digital Transformation and Hybrid Models</w:t>
      </w:r>
    </w:p>
    <w:p>
      <w:pPr>
        <w:pStyle w:val="FirstParagraph"/>
      </w:pPr>
      <w:r>
        <w:t xml:space="preserve">The recent global shifts have accelerated the adoption of digital sales tools, making it imperative for Sales Executives in</w:t>
      </w:r>
      <w:r>
        <w:t xml:space="preserve"> </w:t>
      </w:r>
      <w:r>
        <w:rPr>
          <w:bCs/>
          <w:b/>
        </w:rPr>
        <w:t xml:space="preserve">United States Los Angeles</w:t>
      </w:r>
      <w:r>
        <w:t xml:space="preserve"> </w:t>
      </w:r>
      <w:r>
        <w:t xml:space="preserve">to master both face-to-face interaction and virtual engagement. The hybrid model of sales has become the new standard. Executives must leverage CRM (Customer Relationship Management) platforms, data analytics, and AI-driven insights to identify leads and personalize pitches.</w:t>
      </w:r>
    </w:p>
    <w:p>
      <w:pPr>
        <w:pStyle w:val="BodyText"/>
      </w:pPr>
      <w:r>
        <w:t xml:space="preserve">However, technology cannot replace human connection entirely, especially in a city as relationship-driven as LA. The most effective Sales Executives use digital tools to streamline administrative tasks while dedicating their energy to high-value interactions. They blend the efficiency of data science with the art of persuasion. This dual competency is essential for maintaining a competitive edge in a market where competitors are equally tech-savvy.</w:t>
      </w:r>
    </w:p>
    <w:bookmarkEnd w:id="23"/>
    <w:bookmarkStart w:id="24" w:name="conclusion"/>
    <w:p>
      <w:pPr>
        <w:pStyle w:val="Heading2"/>
      </w:pPr>
      <w:r>
        <w:t xml:space="preserve">Conclusion</w:t>
      </w:r>
    </w:p>
    <w:p>
      <w:pPr>
        <w:pStyle w:val="FirstParagraph"/>
      </w:pPr>
      <w:r>
        <w:t xml:space="preserve">In conclusion, the role of a Sales Executive in</w:t>
      </w:r>
      <w:r>
        <w:t xml:space="preserve"> </w:t>
      </w:r>
      <w:r>
        <w:rPr>
          <w:bCs/>
          <w:b/>
        </w:rPr>
        <w:t xml:space="preserve">United States Los Angeles</w:t>
      </w:r>
      <w:r>
        <w:t xml:space="preserve"> </w:t>
      </w:r>
      <w:r>
        <w:t xml:space="preserve">extends far beyond simple transactional selling. It is a multifaceted profession that requires strategic thinking, cultural fluency, regulatory awareness, and technological proficiency. As explored in this document, the unique characteristics of LA’s economy—ranging from its entertainment roots to its burgeoning tech scene—demand sales professionals who are adaptable and innovative.</w:t>
      </w:r>
    </w:p>
    <w:p>
      <w:pPr>
        <w:pStyle w:val="BodyText"/>
      </w:pPr>
      <w:r>
        <w:t xml:space="preserve">Companies that invest in training and empowering their Sales Executives are better positioned to thrive in this competitive landscape. These professionals do not just sell products; they drive market expansion, foster community relationships, and adapt to the ever-changing economic currents of one of the world’s most influential cities. Therefore, recognizing the value of a skilled Sales Executive is critical for any organization aiming for success in</w:t>
      </w:r>
      <w:r>
        <w:t xml:space="preserve"> </w:t>
      </w:r>
      <w:r>
        <w:rPr>
          <w:bCs/>
          <w:b/>
        </w:rPr>
        <w:t xml:space="preserve">United States Los Angeles</w:t>
      </w:r>
      <w:r>
        <w:t xml:space="preserve">. The future belongs to those who can blend traditional salesmanship with modern strategic agility, ensuring sustainable growth and lasting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Sales Executives in United States Los Angeles</dc:title>
  <dc:creator/>
  <dc:language>en</dc:language>
  <cp:keywords/>
  <dcterms:created xsi:type="dcterms:W3CDTF">2026-07-30T12:38:24Z</dcterms:created>
  <dcterms:modified xsi:type="dcterms:W3CDTF">2026-07-30T12:38:24Z</dcterms:modified>
</cp:coreProperties>
</file>

<file path=docProps/custom.xml><?xml version="1.0" encoding="utf-8"?>
<Properties xmlns="http://schemas.openxmlformats.org/officeDocument/2006/custom-properties" xmlns:vt="http://schemas.openxmlformats.org/officeDocument/2006/docPropsVTypes"/>
</file>