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110e5c90df418818e7ae42580446a35edea080"/>
    <w:p>
      <w:pPr>
        <w:pStyle w:val="Heading1"/>
      </w:pPr>
      <w:r>
        <w:t xml:space="preserve">The Strategic Imperative of the Sales Executive in United States Miami</w:t>
      </w:r>
    </w:p>
    <w:p>
      <w:pPr>
        <w:pStyle w:val="FirstParagraph"/>
      </w:pPr>
      <w:r>
        <w:t xml:space="preserve">The economic landscape of the twenty-first century is defined by velocity, connectivity, and intense competition. In this dynamic environment, the role of a Sales Executive transcends mere transactional interaction; it evolves into a strategic function that drives organizational growth and market penetration. Nowhere is this more evident than in United States Miami, a city that serves as the bustling gateway between North America and Latin America. This essay explores the multifaceted responsibilities, required competencies, and critical impact of the Sales Executive within the unique commercial ecosystem of United States Miami.</w:t>
      </w:r>
    </w:p>
    <w:bookmarkStart w:id="20" w:name="X5af70871891b808f2a40bc1d830693d9b6ad62d"/>
    <w:p>
      <w:pPr>
        <w:pStyle w:val="Heading2"/>
      </w:pPr>
      <w:r>
        <w:t xml:space="preserve">The Unique Economic Landscape of United States Miami</w:t>
      </w:r>
    </w:p>
    <w:p>
      <w:pPr>
        <w:pStyle w:val="FirstParagraph"/>
      </w:pPr>
      <w:r>
        <w:t xml:space="preserve">To understand the role of a Sales Executive in this region, one must first appreciate the distinct characteristics of United States Miami. Often referred to as "The Magic City," Miami is not merely a tourist destination but a sophisticated international hub for finance, commerce, tech startups, and logistics. Its geographic position makes it the primary entry point for trade with Latin America and the Caribbean. Consequently, businesses operating here are not just competing locally; they are engaging in global cross-border transactions.</w:t>
      </w:r>
    </w:p>
    <w:p>
      <w:pPr>
        <w:pStyle w:val="BodyText"/>
      </w:pPr>
      <w:r>
        <w:t xml:space="preserve">This geopolitical advantage creates a high-stakes environment where speed of decision-making, cultural fluency, and relationship building are paramount. The Sales Executive in United States Miami operates at the intersection of diverse cultures, speaking multiple languages and navigating varying business etiquette protocols. Unlike traditional sales roles in more homogenous markets, a Sales Executive here must be a diplomat as much as they are a closer. The ability to bridge the cultural gap between North American corporate structures and Latin American relational business styles is often the deciding factor in successful contract negotiations.</w:t>
      </w:r>
    </w:p>
    <w:bookmarkEnd w:id="20"/>
    <w:bookmarkStart w:id="21" w:name="Xa57953dae48757088247f0c9e641339336eae43"/>
    <w:p>
      <w:pPr>
        <w:pStyle w:val="Heading2"/>
      </w:pPr>
      <w:r>
        <w:t xml:space="preserve">Core Responsibilities and Strategic Competencies</w:t>
      </w:r>
    </w:p>
    <w:p>
      <w:pPr>
        <w:pStyle w:val="FirstParagraph"/>
      </w:pPr>
      <w:r>
        <w:t xml:space="preserve">The primary duty of any Sales Executive is to generate revenue, but in United States Miami, this task requires a nuanced approach. The modern Sales Executive must possess deep market intelligence. This involves understanding the specific regulatory environments of different Latin American countries, currency exchange fluctuations, and logistical challenges related to shipping and supply chains that pass through the Port of Miami or local airports.</w:t>
      </w:r>
    </w:p>
    <w:p>
      <w:pPr>
        <w:pStyle w:val="BodyText"/>
      </w:pPr>
      <w:r>
        <w:t xml:space="preserve">Furthermore, adaptability is a non-negotiable trait for a Sales Executive in this region. The market in United States Miami is volatile yet resilient. Industries such as real estate, hospitality, fintech, and healthcare are booming due to an influx of international capital and remote workers post-pandemic. A Sales Executive must be able to pivot strategies rapidly based on these trends. For instance, a B2B Sales Executive serving the corporate sector might find their focus shifting from traditional office services to co-working spaces or virtual infrastructure solutions within months.</w:t>
      </w:r>
    </w:p>
    <w:p>
      <w:pPr>
        <w:pStyle w:val="BodyText"/>
      </w:pPr>
      <w:r>
        <w:t xml:space="preserve">Networking is another critical component of the job description. In United States Miami, business is deeply relational. Trust is established not just through contracts but through social capital. Sales Executives are expected to attend high-profile industry mixers, charity galas, and chambers of commerce events. These interactions are not mere formalities; they are essential pipelines for lead generation and partnership opportunities. The Sales Executive must cultivate a personal brand that resonates with the cosmopolitan ethos of the city.</w:t>
      </w:r>
    </w:p>
    <w:bookmarkEnd w:id="21"/>
    <w:bookmarkStart w:id="22" w:name="the-impact-on-organizational-growth"/>
    <w:p>
      <w:pPr>
        <w:pStyle w:val="Heading2"/>
      </w:pPr>
      <w:r>
        <w:t xml:space="preserve">The Impact on Organizational Growth</w:t>
      </w:r>
    </w:p>
    <w:p>
      <w:pPr>
        <w:pStyle w:val="FirstParagraph"/>
      </w:pPr>
      <w:r>
        <w:t xml:space="preserve">The influence of a high-performing Sales Executive in United States Miami extends far beyond individual sales figures. They act as the eyes and ears of their organization on the ground. By engaging directly with clients, they gather invaluable feedback regarding product-market fit, competitive threats, and emerging consumer needs. This intelligence allows companies to innovate faster than their competitors.</w:t>
      </w:r>
    </w:p>
    <w:p>
      <w:pPr>
        <w:pStyle w:val="BodyText"/>
      </w:pPr>
      <w:r>
        <w:t xml:space="preserve">Moreover, a Sales Executive serves as a brand ambassador. In an international hub like United States Miami, first impressions are lasting. The professionalism, cultural sensitivity, and technical expertise displayed by the Sales Executive directly impact the company’s reputation across borders. A successful negotiation with a client from Brazil or Colombia can open doors to entire regions of South America, positioning the company as a regional leader rather than just a local player. Therefore, the Sales Executive is instrumental in scaling operations and expanding market share beyond initial boundaries.</w:t>
      </w:r>
    </w:p>
    <w:bookmarkEnd w:id="22"/>
    <w:bookmarkStart w:id="23" w:name="challenges-and-future-outlook"/>
    <w:p>
      <w:pPr>
        <w:pStyle w:val="Heading2"/>
      </w:pPr>
      <w:r>
        <w:t xml:space="preserve">Challenges and Future Outlook</w:t>
      </w:r>
    </w:p>
    <w:p>
      <w:pPr>
        <w:pStyle w:val="FirstParagraph"/>
      </w:pPr>
      <w:r>
        <w:t xml:space="preserve">Sustaining success in this role is not without its challenges. The cost of living in United States Miami has risen significantly, putting pressure on both employees and employers. Additionally, the competitive nature of the market means that Sales Executives face aggressive rivals who may offer lower prices or more flexible terms. Furthermore, regulatory changes regarding international trade can abruptly alter market dynamics.</w:t>
      </w:r>
    </w:p>
    <w:p>
      <w:pPr>
        <w:pStyle w:val="BodyText"/>
      </w:pPr>
      <w:r>
        <w:t xml:space="preserve">Despite these challenges, the outlook remains positive. As Miami continues to solidify its status as a tech hub and a gateway for global commerce, the demand for skilled Sales Executives will only increase. The future belongs to those who can leverage technology—such as CRM systems and data analytics—to enhance their human-centric approach. A hybrid model combining digital efficiency with personal rapport is becoming the standard.</w:t>
      </w:r>
    </w:p>
    <w:bookmarkEnd w:id="23"/>
    <w:bookmarkStart w:id="24" w:name="conclusion"/>
    <w:p>
      <w:pPr>
        <w:pStyle w:val="Heading2"/>
      </w:pPr>
      <w:r>
        <w:t xml:space="preserve">Conclusion</w:t>
      </w:r>
    </w:p>
    <w:p>
      <w:pPr>
        <w:pStyle w:val="FirstParagraph"/>
      </w:pPr>
      <w:r>
        <w:t xml:space="preserve">In conclusion, the role of a Sales Executive in United States Miami is complex, demanding, and critically important. It requires a unique blend of strategic thinking, cultural intelligence, and relentless drive. The city’s position as a bridge between continents provides unparalleled opportunities for growth, but it also demands a higher level of competence from those who wish to succeed. A Sales Executive here does not just sell products or services; they facilitate connections, navigate complexities, and drive the economic engine of one of the world’s most vibrant cities. As the business landscape continues to evolve, the Sales Executive will remain at the forefront, adapting to new challenges and seizing new opportunities in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2026-07-29T20:13:33Z</dcterms:created>
  <dcterms:modified xsi:type="dcterms:W3CDTF">2026-07-29T20:13:33Z</dcterms:modified>
</cp:coreProperties>
</file>

<file path=docProps/custom.xml><?xml version="1.0" encoding="utf-8"?>
<Properties xmlns="http://schemas.openxmlformats.org/officeDocument/2006/custom-properties" xmlns:vt="http://schemas.openxmlformats.org/officeDocument/2006/docPropsVTypes"/>
</file>