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Zimbabwe</w:t>
      </w:r>
      <w:r>
        <w:t xml:space="preserve"> </w:t>
      </w:r>
      <w:r>
        <w:t xml:space="preserve">Harare</w:t>
      </w:r>
    </w:p>
    <w:bookmarkStart w:id="25" w:name="X3c98cd49a0e6b00e6cd283197f5ce3c4d8234f4"/>
    <w:p>
      <w:pPr>
        <w:pStyle w:val="Heading1"/>
      </w:pPr>
      <w:r>
        <w:t xml:space="preserve">The Strategic Role of a Sales Executive in Zimbabwe Harare</w:t>
      </w:r>
    </w:p>
    <w:p>
      <w:pPr>
        <w:pStyle w:val="FirstParagraph"/>
      </w:pPr>
      <w:r>
        <w:t xml:space="preserve">In the dynamic and evolving economic landscape of Southern Africa, few cities exemplify resilience and potential quite like Zimbabwe Harare. As the capital city, it serves as the commercial heart of the nation, hosting a diverse mix of multinational corporations, local enterprises, burgeoning startups, and established small-to-medium enterprises (SMEs). Within this vibrant marketplace stands a pivotal figure: the Sales Executive. This role is far more than simply selling products; it is about navigating complex socio-economic variables, building trust in a multi-currency environment, and fostering relationships that drive sustainable growth. An Essay on the function of a Sales Executive must inevitably center on their critical contribution to the economic vitality of Zimbabwe Harare.</w:t>
      </w:r>
    </w:p>
    <w:bookmarkStart w:id="20" w:name="Xedbfcb842c7b3d0afd19a6d78d671ef0e494bdb"/>
    <w:p>
      <w:pPr>
        <w:pStyle w:val="Heading2"/>
      </w:pPr>
      <w:r>
        <w:t xml:space="preserve">The Unique Economic Context of Zimbabwe Harare</w:t>
      </w:r>
    </w:p>
    <w:p>
      <w:pPr>
        <w:pStyle w:val="FirstParagraph"/>
      </w:pPr>
      <w:r>
        <w:t xml:space="preserve">To understand the magnitude of the Sales Executive’s responsibility in this region, one must first appreciate the unique business environment of Zimbabwe Harare. The city operates in a complex macroeconomic setting characterized by currency fluctuations, regulatory shifts, and a highly competitive retail sector. Unlike stable economies where sales strategies might rely primarily on price points or product features, a Sales Executive operating in Zimbabwe Harare must be adept at psychological selling and value-based negotiation.</w:t>
      </w:r>
    </w:p>
    <w:p>
      <w:pPr>
        <w:pStyle w:val="BodyText"/>
      </w:pPr>
      <w:r>
        <w:t xml:space="preserve">The consumer behavior in Harare is distinct. Customers are often value-conscious yet loyal to brands that offer consistency and reliability. The influx of informal sector activities alongside formal corporate structures creates a dual-market dynamic. A competent Sales Executive must understand this dichotomy, tailoring pitches that resonate with both the corporate procurement officers in Borrowdale or Avondale and the bustling traders at the Mbare Musika market or along Samora Machel Avenue. This adaptability is not just a skill; it is a survival mechanism for businesses aiming to thrive in Zimbabwe Harare.</w:t>
      </w:r>
    </w:p>
    <w:bookmarkEnd w:id="20"/>
    <w:bookmarkStart w:id="21" w:name="relationship-building-as-currency"/>
    <w:p>
      <w:pPr>
        <w:pStyle w:val="Heading2"/>
      </w:pPr>
      <w:r>
        <w:t xml:space="preserve">Relationship Building as Currency</w:t>
      </w:r>
    </w:p>
    <w:p>
      <w:pPr>
        <w:pStyle w:val="FirstParagraph"/>
      </w:pPr>
      <w:r>
        <w:t xml:space="preserve">In many Western markets, transactional sales are common. However, in the cultural context of Zimbabwe Harare, relational sales dominate. The concept of "Ubuntu"—I am because we are—permeates business interactions. Trust is not given; it is earned through consistent engagement and personal connection. For a Sales Executive in this region, the ability to build long-term relationships outweighs the immediate gain of a single transaction.</w:t>
      </w:r>
    </w:p>
    <w:p>
      <w:pPr>
        <w:pStyle w:val="BodyText"/>
      </w:pPr>
      <w:r>
        <w:t xml:space="preserve">This means that meetings often extend beyond boardrooms into social settings or involve frequent follow-ups that go beyond professional obligations. A Sales Executive must be seen not just as a vendor, but as a partner who understands the client’s challenges. In Zimbabwe Harare, where supply chain disruptions can occur due to various logistical hurdles, the Sales Executive acts as a buffer and a problem-solver for their clients. By ensuring reliability and communication during times of scarcity or uncertainty, they cement their position in the client’s supply chain. This emotional intelligence is a defining characteristic of successful sales leadership in this specific geographic context.</w:t>
      </w:r>
    </w:p>
    <w:bookmarkEnd w:id="21"/>
    <w:bookmarkStart w:id="22" w:name="navigating-multi-currency-dynamics"/>
    <w:p>
      <w:pPr>
        <w:pStyle w:val="Heading2"/>
      </w:pPr>
      <w:r>
        <w:t xml:space="preserve">Navigating Multi-Currency Dynamics</w:t>
      </w:r>
    </w:p>
    <w:p>
      <w:pPr>
        <w:pStyle w:val="FirstParagraph"/>
      </w:pPr>
      <w:r>
        <w:t xml:space="preserve">One of the most challenging aspects for a Sales Executive in Zimbabwe Harare is managing payments and pricing in a multi-currency environment. With the coexistence of the US Dollar, ZimDollar, and various regional currencies like the South African Rand or Botswana Pula, financial transactions require precision and flexibility. The Sales Executive must be well-versed in current exchange rates to price their offerings competitively while protecting their company’s margins.</w:t>
      </w:r>
    </w:p>
    <w:p>
      <w:pPr>
        <w:pStyle w:val="BodyText"/>
      </w:pPr>
      <w:r>
        <w:t xml:space="preserve">This requires a high level of financial literacy. It is not enough to simply quote a price; the Sales Executive must negotiate payment terms that mitigate risk for both parties. They often have to educate clients on the benefits of stable currency transactions or structure deals in escrow arrangements. In an environment where inflationary pressures can erode value rapidly, the ability to lock in deals and secure payments is a critical metric of success for any sales professional operating out of Harare.</w:t>
      </w:r>
    </w:p>
    <w:bookmarkEnd w:id="22"/>
    <w:bookmarkStart w:id="23" w:name="adaptability-and-digital-transformation"/>
    <w:p>
      <w:pPr>
        <w:pStyle w:val="Heading2"/>
      </w:pPr>
      <w:r>
        <w:t xml:space="preserve">Adaptability and Digital Transformation</w:t>
      </w:r>
    </w:p>
    <w:p>
      <w:pPr>
        <w:pStyle w:val="FirstParagraph"/>
      </w:pPr>
      <w:r>
        <w:t xml:space="preserve">The traditional methods of door-to-door selling or cold calling are still relevant in parts of Zimbabwe Harare, but they are no longer sufficient. The digital revolution has swept through the city, with high mobile phone penetration and increasing internet accessibility. A modern Sales Executive must be digitally agile. They utilize WhatsApp Business for direct client communication, social media platforms for lead generation, and CRM tools to track interactions.</w:t>
      </w:r>
    </w:p>
    <w:p>
      <w:pPr>
        <w:pStyle w:val="BodyText"/>
      </w:pPr>
      <w:r>
        <w:t xml:space="preserve">However, technology in Zimbabwe Harare serves as a complement to personal interaction rather than a replacement. The most effective strategy combines digital efficiency with human touch. For instance, a Sales Executive might use data analytics to identify trends in consumer spending within specific suburbs like Highlands or Glen View, allowing them to target their efforts more efficiently. Yet, the final closing of the deal often still requires face-to-face interaction where nuances can be read and understood. This hybrid approach is essential for staying competitive in today’s fast-paced market.</w:t>
      </w:r>
    </w:p>
    <w:bookmarkEnd w:id="23"/>
    <w:bookmarkStart w:id="24" w:name="conclusion-the-architect-of-growth"/>
    <w:p>
      <w:pPr>
        <w:pStyle w:val="Heading2"/>
      </w:pPr>
      <w:r>
        <w:t xml:space="preserve">Conclusion: The Architect of Growth</w:t>
      </w:r>
    </w:p>
    <w:p>
      <w:pPr>
        <w:pStyle w:val="FirstParagraph"/>
      </w:pPr>
      <w:r>
        <w:t xml:space="preserve">In conclusion, the role of a Sales Executive in Zimbabwe Harare is complex, multifaceted, and absolutely vital to the economic engine of the city. They are not merely order takers; they are strategic advisors, cultural interpreters, and financial navigators. Their success depends on their ability to blend global sales best practices with local insights specific to the Zimbabwean context.</w:t>
      </w:r>
    </w:p>
    <w:p>
      <w:pPr>
        <w:pStyle w:val="BodyText"/>
      </w:pPr>
      <w:r>
        <w:t xml:space="preserve">As businesses continue to evolve in Harare, driven by innovation and resilience, the Sales Executive remains the frontline ambassador of corporate value. They bridge the gap between product offerings and market needs, ensuring that businesses do not just survive but thrive amidst challenges. For any organization looking to establish or expand its footprint in Zimbabwe Harare, investing in a skilled Sales Executive is not an expense—it is an investment in future stability and growth. The Essay on this profession highlights one clear truth: In the bustling streets and corporate towers of Zimbabwe Harare, the Sales Executive is the architect of commercial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Sales Executive in Zimbabwe Harare</dc:title>
  <dc:creator/>
  <dc:language>en</dc:language>
  <cp:keywords/>
  <dcterms:created xsi:type="dcterms:W3CDTF">2026-07-30T04:43:50Z</dcterms:created>
  <dcterms:modified xsi:type="dcterms:W3CDTF">2026-07-30T04:43:50Z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