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2c1a7d93a35ffbdf7e5351e40a2e0e0cee884d"/>
    <w:p>
      <w:pPr>
        <w:pStyle w:val="Heading1"/>
      </w:pPr>
      <w:r>
        <w:t xml:space="preserve">The Vital Role of the School Counselor in Argentina Buenos Aires</w:t>
      </w:r>
    </w:p>
    <w:p>
      <w:pPr>
        <w:pStyle w:val="FirstParagraph"/>
      </w:pPr>
      <w:r>
        <w:t xml:space="preserve">In the dynamic and culturally rich educational landscape of</w:t>
      </w:r>
      <w:r>
        <w:t xml:space="preserve"> </w:t>
      </w:r>
      <w:r>
        <w:t xml:space="preserve">Argentina Buenos Aires</w:t>
      </w:r>
      <w:r>
        <w:t xml:space="preserve">, the traditional model of schooling is undergoing a significant transformation. For decades, the focus was primarily on academic rigor and curriculum delivery. However, as societal challenges evolve, there is a growing recognition that holistic student development requires more than just mathematical equations and historical dates. Enter the</w:t>
      </w:r>
      <w:r>
        <w:t xml:space="preserve"> </w:t>
      </w:r>
      <w:r>
        <w:t xml:space="preserve">School Counselor</w:t>
      </w:r>
      <w:r>
        <w:t xml:space="preserve">, a professional who has become indispensable in fostering an environment where students can thrive emotionally, socially, and academically.</w:t>
      </w:r>
    </w:p>
    <w:bookmarkStart w:id="20" w:name="X57ac713e78f7630a9c0d344e6f124d50b0b19c7"/>
    <w:p>
      <w:pPr>
        <w:pStyle w:val="Heading2"/>
      </w:pPr>
      <w:r>
        <w:t xml:space="preserve">The Context of Education in Argentina Buenos Aires</w:t>
      </w:r>
    </w:p>
    <w:p>
      <w:pPr>
        <w:pStyle w:val="FirstParagraph"/>
      </w:pPr>
      <w:r>
        <w:t xml:space="preserve">Argentina Buenos Aires</w:t>
      </w:r>
      <w:r>
        <w:t xml:space="preserve"> </w:t>
      </w:r>
      <w:r>
        <w:t xml:space="preserve">is not merely a geographic location; it is a hub of intellectual activity, artistic expression, and complex social stratification. The city’s schools reflect this diversity, ranging from prestigious private institutions to public schools serving vulnerable communities. In this context, students face unique pressures. The economic volatility inherent to the national context often spills over into family dynamics and school environments. Students may grapple with anxiety related to financial instability, exposure to community violence, or the immense pressure of succeeding in a competitive university entrance system known as "el ingreso".</w:t>
      </w:r>
    </w:p>
    <w:p>
      <w:pPr>
        <w:pStyle w:val="BodyText"/>
      </w:pPr>
      <w:r>
        <w:t xml:space="preserve">Furthermore, Argentina has a strong cultural emphasis on debate and critical thinking. While this is intellectually stimulating, it can sometimes lead to emotional burnout if students lack adequate coping mechanisms. The</w:t>
      </w:r>
      <w:r>
        <w:t xml:space="preserve"> </w:t>
      </w:r>
      <w:r>
        <w:t xml:space="preserve">School Counselor</w:t>
      </w:r>
      <w:r>
        <w:t xml:space="preserve"> </w:t>
      </w:r>
      <w:r>
        <w:t xml:space="preserve">in</w:t>
      </w:r>
      <w:r>
        <w:t xml:space="preserve"> </w:t>
      </w:r>
      <w:r>
        <w:t xml:space="preserve">Argentina Buenos Aires</w:t>
      </w:r>
      <w:r>
        <w:t xml:space="preserve"> </w:t>
      </w:r>
      <w:r>
        <w:t xml:space="preserve">acts as a stabilizing force, helping students navigate these dual pressures of academic excellence and emotional resilience.</w:t>
      </w:r>
    </w:p>
    <w:bookmarkEnd w:id="20"/>
    <w:bookmarkStart w:id="21" w:name="X867a145819d24c5fbad34c88c32164e62924c0e"/>
    <w:p>
      <w:pPr>
        <w:pStyle w:val="Heading2"/>
      </w:pPr>
      <w:r>
        <w:t xml:space="preserve">Bridging the Gap: Academic, Career, and Personal Development</w:t>
      </w:r>
    </w:p>
    <w:p>
      <w:pPr>
        <w:pStyle w:val="FirstParagraph"/>
      </w:pPr>
      <w:r>
        <w:t xml:space="preserve">The role of the</w:t>
      </w:r>
      <w:r>
        <w:t xml:space="preserve"> </w:t>
      </w:r>
      <w:r>
        <w:t xml:space="preserve">School Counselor</w:t>
      </w:r>
      <w:r>
        <w:t xml:space="preserve">Argentina Buenos Aires, counselors are integral to a comprehensive support system. They work triadically with teachers, parents, and administration to ensure that every student’s needs are met.</w:t>
      </w:r>
    </w:p>
    <w:p>
      <w:pPr>
        <w:pStyle w:val="BodyText"/>
      </w:pPr>
      <w:r>
        <w:rPr>
          <w:bCs/>
          <w:b/>
        </w:rPr>
        <w:t xml:space="preserve">Academic Support:</w:t>
      </w:r>
      <w:r>
        <w:t xml:space="preserve"> </w:t>
      </w:r>
      <w:r>
        <w:t xml:space="preserve">Many students in the city struggle not because of a lack of ability, but due to learning barriers or disengagement. The</w:t>
      </w:r>
      <w:r>
        <w:t xml:space="preserve"> </w:t>
      </w:r>
      <w:r>
        <w:t xml:space="preserve">School Counselor</w:t>
      </w:r>
      <w:r>
        <w:t xml:space="preserve"> </w:t>
      </w:r>
      <w:r>
        <w:t xml:space="preserve">identifies these gaps early. They collaborate with teachers to adapt teaching strategies for students with different learning styles, ensuring that the inclusive education mandates promoted by recent educational reforms in Argentina are effectively implemented.</w:t>
      </w:r>
    </w:p>
    <w:p>
      <w:pPr>
        <w:pStyle w:val="BodyText"/>
      </w:pPr>
      <w:r>
        <w:rPr>
          <w:bCs/>
          <w:b/>
        </w:rPr>
        <w:t xml:space="preserve">Career Guidance:</w:t>
      </w:r>
      <w:r>
        <w:t xml:space="preserve"> </w:t>
      </w:r>
      <w:r>
        <w:t xml:space="preserve">In a rapidly changing global economy, choosing a career path is daunting. The</w:t>
      </w:r>
      <w:r>
        <w:t xml:space="preserve"> </w:t>
      </w:r>
      <w:r>
        <w:t xml:space="preserve">School Counselor</w:t>
      </w:r>
      <w:r>
        <w:t xml:space="preserve"> </w:t>
      </w:r>
      <w:r>
        <w:t xml:space="preserve">plays a pivotal role in career development. They help high school students in</w:t>
      </w:r>
      <w:r>
        <w:t xml:space="preserve"> </w:t>
      </w:r>
      <w:r>
        <w:t xml:space="preserve">Argentina Buenos Aires</w:t>
      </w:r>
      <w:r>
        <w:t xml:space="preserve"> </w:t>
      </w:r>
      <w:r>
        <w:t xml:space="preserve">understand the labor market, explore various professional fields, and align their personal interests with realistic career opportunities. This guidance is crucial in reducing dropout rates among teenagers who may feel disconnected from their future prospects.</w:t>
      </w:r>
    </w:p>
    <w:bookmarkEnd w:id="21"/>
    <w:bookmarkStart w:id="22" w:name="mental-health-as-a-priority"/>
    <w:p>
      <w:pPr>
        <w:pStyle w:val="Heading2"/>
      </w:pPr>
      <w:r>
        <w:t xml:space="preserve">Mental Health as a Priority</w:t>
      </w:r>
    </w:p>
    <w:p>
      <w:pPr>
        <w:pStyle w:val="FirstParagraph"/>
      </w:pPr>
      <w:r>
        <w:t xml:space="preserve">The most critical aspect of the</w:t>
      </w:r>
      <w:r>
        <w:t xml:space="preserve"> </w:t>
      </w:r>
      <w:r>
        <w:t xml:space="preserve">School Counselor’s</w:t>
      </w:r>
      <w:r>
        <w:t xml:space="preserve"> </w:t>
      </w:r>
      <w:r>
        <w:t xml:space="preserve">job today is addressing mental health. Rates of anxiety, depression, and stress among adolescents in urban centers like</w:t>
      </w:r>
      <w:r>
        <w:t xml:space="preserve"> </w:t>
      </w:r>
      <w:r>
        <w:t xml:space="preserve">Argentina Buenos Aires</w:t>
      </w:r>
      <w:r>
        <w:t xml:space="preserve"> </w:t>
      </w:r>
      <w:r>
        <w:t xml:space="preserve">have risen sharply in recent years. The pandemic further exacerbated these issues, leaving many students with trauma or social deficits.</w:t>
      </w:r>
    </w:p>
    <w:p>
      <w:pPr>
        <w:pStyle w:val="BodyText"/>
      </w:pPr>
      <w:r>
        <w:t xml:space="preserve">The</w:t>
      </w:r>
      <w:r>
        <w:t xml:space="preserve"> </w:t>
      </w:r>
      <w:r>
        <w:t xml:space="preserve">School Counselor</w:t>
      </w:r>
      <w:r>
        <w:t xml:space="preserve"> </w:t>
      </w:r>
      <w:r>
        <w:t xml:space="preserve">provides a safe space for students to express their feelings without judgment. They implement preventive programs that teach emotional intelligence, conflict resolution, and stress management. By normalizing conversations around mental health, they help dismantle the stigma that still exists in some sectors of society. In</w:t>
      </w:r>
      <w:r>
        <w:t xml:space="preserve"> </w:t>
      </w:r>
      <w:r>
        <w:t xml:space="preserve">Argentina Buenos Aires</w:t>
      </w:r>
      <w:r>
        <w:t xml:space="preserve">, where community ties are strong but urban anonymity can lead to isolation, the counselor serves as a bridge connecting students with external psychological resources when necessary.</w:t>
      </w:r>
    </w:p>
    <w:bookmarkEnd w:id="22"/>
    <w:bookmarkStart w:id="23" w:name="fostering-inclusivity-and-social-justice"/>
    <w:p>
      <w:pPr>
        <w:pStyle w:val="Heading2"/>
      </w:pPr>
      <w:r>
        <w:t xml:space="preserve">Fostering Inclusivity and Social Justice</w:t>
      </w:r>
    </w:p>
    <w:p>
      <w:pPr>
        <w:pStyle w:val="FirstParagraph"/>
      </w:pPr>
      <w:r>
        <w:t xml:space="preserve">Society in</w:t>
      </w:r>
      <w:r>
        <w:t xml:space="preserve"> </w:t>
      </w:r>
      <w:r>
        <w:t xml:space="preserve">Argentina Buenos Aires</w:t>
      </w:r>
      <w:r>
        <w:t xml:space="preserve"> </w:t>
      </w:r>
      <w:r>
        <w:t xml:space="preserve">is characterized by its multiculturalism and diversity. The</w:t>
      </w:r>
      <w:r>
        <w:t xml:space="preserve"> </w:t>
      </w:r>
      <w:r>
        <w:t xml:space="preserve">School Counselor</w:t>
      </w:r>
      <w:r>
        <w:t xml:space="preserve"> </w:t>
      </w:r>
      <w:r>
        <w:t xml:space="preserve">is a champion for inclusivity, ensuring that students from all backgrounds—regardless of socioeconomic status, gender identity, or physical ability—feel valued and respected. They work to create school climates that are free from bullying and discrimination.</w:t>
      </w:r>
    </w:p>
    <w:p>
      <w:pPr>
        <w:pStyle w:val="BodyText"/>
      </w:pPr>
      <w:r>
        <w:t xml:space="preserve">This role is particularly important in addressing gender-based violence and promoting equality. Counselors facilitate workshops on respectful relationships and consent, contributing to a broader cultural shift towards gender equity within the educational system. By empowering students to recognize their own worth, the</w:t>
      </w:r>
      <w:r>
        <w:t xml:space="preserve"> </w:t>
      </w:r>
      <w:r>
        <w:t xml:space="preserve">School Counselor</w:t>
      </w:r>
      <w:r>
        <w:t xml:space="preserve"> </w:t>
      </w:r>
      <w:r>
        <w:t xml:space="preserve">helps build a generation that is not only academically proficient but also socially responsible.</w:t>
      </w:r>
    </w:p>
    <w:bookmarkEnd w:id="23"/>
    <w:bookmarkStart w:id="24" w:name="Xad22598f85a6c914325a3d109b1abd165d203b8"/>
    <w:p>
      <w:pPr>
        <w:pStyle w:val="Heading2"/>
      </w:pPr>
      <w:r>
        <w:t xml:space="preserve">Collaboration with Families and Community</w:t>
      </w:r>
    </w:p>
    <w:p>
      <w:pPr>
        <w:pStyle w:val="FirstParagraph"/>
      </w:pPr>
      <w:r>
        <w:t xml:space="preserve">In</w:t>
      </w:r>
      <w:r>
        <w:t xml:space="preserve"> </w:t>
      </w:r>
      <w:r>
        <w:t xml:space="preserve">Argentina Buenos Aires</w:t>
      </w:r>
      <w:r>
        <w:t xml:space="preserve">, the family unit remains central to social life. However, parenting styles and capacities vary widely due to socioeconomic disparities. The</w:t>
      </w:r>
      <w:r>
        <w:t xml:space="preserve"> </w:t>
      </w:r>
      <w:r>
        <w:t xml:space="preserve">School Counselor</w:t>
      </w:r>
      <w:r>
        <w:t xml:space="preserve"> </w:t>
      </w:r>
      <w:r>
        <w:t xml:space="preserve">acts as a liaison between the school and the home. They provide guidance to parents on how to support their children’s emotional and academic growth at home.</w:t>
      </w:r>
    </w:p>
    <w:p>
      <w:pPr>
        <w:pStyle w:val="BodyText"/>
      </w:pPr>
      <w:r>
        <w:t xml:space="preserve">This collaboration is vital because issues often stem from or are exacerbated by family dynamics. By educating parents, counselors extend their impact beyond the classroom walls. Additionally, they connect families with community resources such as social services, health clinics, and non-governmental organizations that offer additional support to struggling households.</w:t>
      </w:r>
    </w:p>
    <w:bookmarkEnd w:id="24"/>
    <w:bookmarkStart w:id="25" w:name="conclusion"/>
    <w:p>
      <w:pPr>
        <w:pStyle w:val="Heading2"/>
      </w:pPr>
      <w:r>
        <w:t xml:space="preserve">Conclusion</w:t>
      </w:r>
    </w:p>
    <w:p>
      <w:pPr>
        <w:pStyle w:val="FirstParagraph"/>
      </w:pPr>
      <w:r>
        <w:t xml:space="preserve">The integration of the</w:t>
      </w:r>
      <w:r>
        <w:t xml:space="preserve"> </w:t>
      </w:r>
      <w:r>
        <w:t xml:space="preserve">School Counselor</w:t>
      </w:r>
      <w:r>
        <w:t xml:space="preserve"> </w:t>
      </w:r>
      <w:r>
        <w:t xml:space="preserve">into the educational fabric of</w:t>
      </w:r>
      <w:r>
        <w:t xml:space="preserve"> </w:t>
      </w:r>
      <w:r>
        <w:t xml:space="preserve">Argentina Buenos Aires</w:t>
      </w:r>
      <w:r>
        <w:t xml:space="preserve"> </w:t>
      </w:r>
      <w:r>
        <w:t xml:space="preserve">is not just a trend; it is a necessity. As the city continues to navigate economic and social changes, its schools must provide more than just education—they must provide care. The counselor ensures that students are equipped with the emotional tools they need to face life’s challenges, the academic support they need to succeed in their studies, and the guidance they need to plan for their futures.</w:t>
      </w:r>
    </w:p>
    <w:p>
      <w:pPr>
        <w:pStyle w:val="BodyText"/>
      </w:pPr>
      <w:r>
        <w:t xml:space="preserve">Ultimately, investing in school counseling is an investment in the future of</w:t>
      </w:r>
      <w:r>
        <w:t xml:space="preserve"> </w:t>
      </w:r>
      <w:r>
        <w:t xml:space="preserve">Argentina Buenos Aires</w:t>
      </w:r>
      <w:r>
        <w:t xml:space="preserve">. By nurturing well-rounded, healthy, and confident individuals today, we lay the groundwork for a more empathetic, productive, and cohesive society tomorrow. The</w:t>
      </w:r>
      <w:r>
        <w:t xml:space="preserve"> </w:t>
      </w:r>
      <w:r>
        <w:t xml:space="preserve">School Counselor</w:t>
      </w:r>
      <w:r>
        <w:t xml:space="preserve"> </w:t>
      </w:r>
      <w:r>
        <w:t xml:space="preserve">stands as a beacon of support in this journey, ensuring that no student is left behind in the vibrant yet complex tapestry of life in Buenos Aires.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2026-07-29T13:49:40Z</dcterms:created>
  <dcterms:modified xsi:type="dcterms:W3CDTF">2026-07-29T13:49:40Z</dcterms:modified>
</cp:coreProperties>
</file>

<file path=docProps/custom.xml><?xml version="1.0" encoding="utf-8"?>
<Properties xmlns="http://schemas.openxmlformats.org/officeDocument/2006/custom-properties" xmlns:vt="http://schemas.openxmlformats.org/officeDocument/2006/docPropsVTypes"/>
</file>