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Montreal</w:t>
      </w:r>
    </w:p>
    <w:bookmarkStart w:id="26" w:name="X4b2616564b551395c55995ecc762f45bb32bebe"/>
    <w:p>
      <w:pPr>
        <w:pStyle w:val="Heading1"/>
      </w:pPr>
      <w:r>
        <w:t xml:space="preserve">The Vital Role of the School Counselor in Canada Montreal</w:t>
      </w:r>
    </w:p>
    <w:p>
      <w:pPr>
        <w:pStyle w:val="FirstParagraph"/>
      </w:pPr>
      <w:r>
        <w:t xml:space="preserve">Education is no longer viewed solely as an academic endeavor but rather as a holistic process that encompasses emotional, social, and psychological development. In the dynamic educational landscape of</w:t>
      </w:r>
      <w:r>
        <w:t xml:space="preserve"> </w:t>
      </w:r>
      <w:r>
        <w:t xml:space="preserve">Canada Montreal</w:t>
      </w:r>
      <w:r>
        <w:t xml:space="preserve">, this holistic approach is particularly crucial due to the city's unique multicultural fabric and linguistic diversity. At the heart of this comprehensive support system lies the</w:t>
      </w:r>
      <w:r>
        <w:t xml:space="preserve"> </w:t>
      </w:r>
      <w:r>
        <w:t xml:space="preserve">School Counselor</w:t>
      </w:r>
      <w:r>
        <w:t xml:space="preserve">. As a key professional within the educational framework, the school counselor plays an indispensable role in fostering an environment where students can thrive academically while navigating complex personal challenges.</w:t>
      </w:r>
    </w:p>
    <w:bookmarkStart w:id="20" w:name="the-unique-context-of-canada-montreal"/>
    <w:p>
      <w:pPr>
        <w:pStyle w:val="Heading2"/>
      </w:pPr>
      <w:r>
        <w:t xml:space="preserve">The Unique Context of Canada Montreal</w:t>
      </w:r>
    </w:p>
    <w:p>
      <w:pPr>
        <w:pStyle w:val="FirstParagraph"/>
      </w:pPr>
      <w:r>
        <w:t xml:space="preserve">To understand the significance of school counseling in this region, one must first appreciate the specific context of</w:t>
      </w:r>
      <w:r>
        <w:t xml:space="preserve"> </w:t>
      </w:r>
      <w:r>
        <w:t xml:space="preserve">Canada Montreal</w:t>
      </w:r>
      <w:r>
        <w:t xml:space="preserve">. As a major hub in Quebec, a province with distinct civil law traditions and a predominantly French-speaking population, Montreal presents unique administrative and cultural nuances. Furthermore, it is one of the most diverse cities in North America. Students here come from varied linguistic backgrounds (English and French being primary), cultural heritages, and socioeconomic statuses.</w:t>
      </w:r>
    </w:p>
    <w:p>
      <w:pPr>
        <w:pStyle w:val="BodyText"/>
      </w:pPr>
      <w:r>
        <w:t xml:space="preserve">In this setting, the</w:t>
      </w:r>
      <w:r>
        <w:t xml:space="preserve"> </w:t>
      </w:r>
      <w:r>
        <w:t xml:space="preserve">School Counselor</w:t>
      </w:r>
      <w:r>
        <w:t xml:space="preserve"> </w:t>
      </w:r>
      <w:r>
        <w:t xml:space="preserve">acts as a bridge between these diverse communities. They are not merely advisors for college applications; they are culturally competent practitioners who understand the specific barriers faced by immigrant families, new Canadians, and those navigating bilingual educational systems. The counselor in Canada Montreal must be adept at working within the Quebec Ministry of Education guidelines while respecting individual family values and cultural practices.</w:t>
      </w:r>
    </w:p>
    <w:bookmarkEnd w:id="20"/>
    <w:bookmarkStart w:id="21" w:name="X510ab2c64f18bf473c5d0b5fa23e12b6f498498"/>
    <w:p>
      <w:pPr>
        <w:pStyle w:val="Heading2"/>
      </w:pPr>
      <w:r>
        <w:t xml:space="preserve">Bridging Academic Excellence with Emotional Well-being</w:t>
      </w:r>
    </w:p>
    <w:p>
      <w:pPr>
        <w:pStyle w:val="FirstParagraph"/>
      </w:pPr>
      <w:r>
        <w:t xml:space="preserve">Traditionally, the role of a</w:t>
      </w:r>
      <w:r>
        <w:t xml:space="preserve"> </w:t>
      </w:r>
      <w:r>
        <w:t xml:space="preserve">School Counselor</w:t>
      </w:r>
      <w:r>
        <w:t xml:space="preserve"> </w:t>
      </w:r>
      <w:r>
        <w:t xml:space="preserve">was often limited to administrative tasks or vocational guidance. However, in modern educational institutions across Canada Montreal, the scope has expanded significantly. Today’s counselors are integral members of the student services team. They address issues ranging from anxiety and depression to bullying and family instability.</w:t>
      </w:r>
    </w:p>
    <w:p>
      <w:pPr>
        <w:pStyle w:val="BodyText"/>
      </w:pPr>
      <w:r>
        <w:t xml:space="preserve">The pressure on students in competitive academic environments can be immense. In</w:t>
      </w:r>
      <w:r>
        <w:t xml:space="preserve"> </w:t>
      </w:r>
      <w:r>
        <w:t xml:space="preserve">Canada Montreal</w:t>
      </w:r>
      <w:r>
        <w:t xml:space="preserve">, where there is a strong emphasis on university preparation, particularly for French-language universities like the Université de Montréal or McGill University in the English sector, students often face high levels of stress. School counselors provide critical support by helping students develop coping mechanisms, time management skills, and resilience. By addressing mental health proactively rather than reactively, they ensure that emotional distress does not derail academic potential.</w:t>
      </w:r>
    </w:p>
    <w:bookmarkEnd w:id="21"/>
    <w:bookmarkStart w:id="22" w:name="Xec6dae15ae1b59535432497ebc1ecc36f3f4165"/>
    <w:p>
      <w:pPr>
        <w:pStyle w:val="Heading2"/>
      </w:pPr>
      <w:r>
        <w:t xml:space="preserve">Navigating Systemic and Linguistic Challenges</w:t>
      </w:r>
    </w:p>
    <w:p>
      <w:pPr>
        <w:pStyle w:val="FirstParagraph"/>
      </w:pPr>
      <w:r>
        <w:t xml:space="preserve">One of the most distinct aspects of being a</w:t>
      </w:r>
      <w:r>
        <w:t xml:space="preserve"> </w:t>
      </w:r>
      <w:r>
        <w:t xml:space="preserve">School Counselor</w:t>
      </w:r>
      <w:r>
        <w:t xml:space="preserve"> </w:t>
      </w:r>
      <w:r>
        <w:t xml:space="preserve">in this region is the navigation of linguistic barriers. Many students in</w:t>
      </w:r>
      <w:r>
        <w:t xml:space="preserve"> </w:t>
      </w:r>
      <w:r>
        <w:t xml:space="preserve">Canada Montreal</w:t>
      </w:r>
      <w:r>
        <w:t xml:space="preserve">, particularly recent immigrants, may be learning in a second or third language. This linguistic gap can lead to feelings of isolation and misunderstanding. School counselors are often trained to collaborate with ESL (English as a Second Language) or FSL (French as a Second Language) specialists to ensure these students feel included.</w:t>
      </w:r>
    </w:p>
    <w:p>
      <w:pPr>
        <w:pStyle w:val="BodyText"/>
      </w:pPr>
      <w:r>
        <w:t xml:space="preserve">Furthermore, the transition between different educational sectors—such as moving from primary school in the English sector to secondary education, or navigating the differences between private and public schooling—requires careful guidance. The</w:t>
      </w:r>
      <w:r>
        <w:t xml:space="preserve"> </w:t>
      </w:r>
      <w:r>
        <w:t xml:space="preserve">School Counselor</w:t>
      </w:r>
      <w:r>
        <w:t xml:space="preserve"> </w:t>
      </w:r>
      <w:r>
        <w:t xml:space="preserve">helps demystify these transitions. They provide clarity on curriculum requirements, graduation standards set by Quebec’s ministry of education, and extracurricular opportunities that contribute to a well-rounded profile.</w:t>
      </w:r>
    </w:p>
    <w:bookmarkEnd w:id="22"/>
    <w:bookmarkStart w:id="23" w:name="X14d1f093b90506555493b582c15c956f5c5b078"/>
    <w:p>
      <w:pPr>
        <w:pStyle w:val="Heading2"/>
      </w:pPr>
      <w:r>
        <w:t xml:space="preserve">Fostering Social Responsibility and Inclusion</w:t>
      </w:r>
    </w:p>
    <w:p>
      <w:pPr>
        <w:pStyle w:val="FirstParagraph"/>
      </w:pPr>
      <w:r>
        <w:t xml:space="preserve">Beyond individual student support, the</w:t>
      </w:r>
      <w:r>
        <w:t xml:space="preserve"> </w:t>
      </w:r>
      <w:r>
        <w:t xml:space="preserve">School Counselor</w:t>
      </w:r>
      <w:r>
        <w:t xml:space="preserve"> </w:t>
      </w:r>
      <w:r>
        <w:t xml:space="preserve">in</w:t>
      </w:r>
      <w:r>
        <w:t xml:space="preserve"> </w:t>
      </w:r>
      <w:r>
        <w:t xml:space="preserve">Canada Montreal</w:t>
      </w:r>
      <w:r>
        <w:t xml:space="preserve"> </w:t>
      </w:r>
      <w:r>
        <w:t xml:space="preserve">plays a pivotal role in shaping school culture. They lead initiatives that promote inclusivity, anti-racism, and respect for diversity. Given Montreal’s history and current social dynamics, schools are microcosms of broader societal issues. Counselors facilitate dialogues among students from different backgrounds, fostering empathy and reducing prejudice.</w:t>
      </w:r>
    </w:p>
    <w:p>
      <w:pPr>
        <w:pStyle w:val="BodyText"/>
      </w:pPr>
      <w:r>
        <w:t xml:space="preserve">They work closely with teachers to implement Social-Emotional Learning (SEL) curricula. These programs teach students how to understand and manage emotions, set positive goals, show empathy towards others, establish positive relationships, and make responsible decisions. In a city known for its vibrant arts scene and social activism, instilling these values early on prepares students to be engaged citizens of both their local community and the wider nation of</w:t>
      </w:r>
      <w:r>
        <w:t xml:space="preserve"> </w:t>
      </w:r>
      <w:r>
        <w:t xml:space="preserve">Canada</w:t>
      </w:r>
      <w:r>
        <w:t xml:space="preserve">.</w:t>
      </w:r>
    </w:p>
    <w:bookmarkEnd w:id="23"/>
    <w:bookmarkStart w:id="24" w:name="Xbd199fc223261a283ba36e81657ccd48a3ab0b2"/>
    <w:p>
      <w:pPr>
        <w:pStyle w:val="Heading2"/>
      </w:pPr>
      <w:r>
        <w:t xml:space="preserve">Collaboration with Families and Community Resources</w:t>
      </w:r>
    </w:p>
    <w:p>
      <w:pPr>
        <w:pStyle w:val="FirstParagraph"/>
      </w:pPr>
      <w:r>
        <w:t xml:space="preserve">The effectiveness of a</w:t>
      </w:r>
      <w:r>
        <w:t xml:space="preserve"> </w:t>
      </w:r>
      <w:r>
        <w:t xml:space="preserve">School Counselor</w:t>
      </w:r>
      <w:r>
        <w:t xml:space="preserve"> </w:t>
      </w:r>
      <w:r>
        <w:t xml:space="preserve">is largely determined by their ability to build strong partnerships with families. In</w:t>
      </w:r>
      <w:r>
        <w:t xml:space="preserve"> </w:t>
      </w:r>
      <w:r>
        <w:t xml:space="preserve">Canada Montreal</w:t>
      </w:r>
      <w:r>
        <w:t xml:space="preserve">, where family structures vary widely, counselors must adopt an open and non-judgmental approach to engage parents. They serve as advocates for students within the school system, ensuring that parents’ voices are heard in educational planning.</w:t>
      </w:r>
    </w:p>
    <w:p>
      <w:pPr>
        <w:pStyle w:val="BodyText"/>
      </w:pPr>
      <w:r>
        <w:t xml:space="preserve">Additionally, they act as connectors to external resources. Many families in</w:t>
      </w:r>
      <w:r>
        <w:t xml:space="preserve"> </w:t>
      </w:r>
      <w:r>
        <w:t xml:space="preserve">Canada Montreal</w:t>
      </w:r>
      <w:r>
        <w:t xml:space="preserve"> </w:t>
      </w:r>
      <w:r>
        <w:t xml:space="preserve">may struggle with access to mental health services due to waitlists or cost. School counselors maintain networks with local community agencies, youth centers, and healthcare providers. By referring students and families to these specialized services when necessary, they ensure that comprehensive care is available outside the school walls.</w:t>
      </w:r>
    </w:p>
    <w:bookmarkEnd w:id="24"/>
    <w:bookmarkStart w:id="25" w:name="conclusion"/>
    <w:p>
      <w:pPr>
        <w:pStyle w:val="Heading2"/>
      </w:pPr>
      <w:r>
        <w:t xml:space="preserve">Conclusion</w:t>
      </w:r>
    </w:p>
    <w:p>
      <w:pPr>
        <w:pStyle w:val="FirstParagraph"/>
      </w:pPr>
      <w:r>
        <w:t xml:space="preserve">In conclusion, the</w:t>
      </w:r>
      <w:r>
        <w:t xml:space="preserve"> </w:t>
      </w:r>
      <w:r>
        <w:t xml:space="preserve">School Counselor</w:t>
      </w:r>
      <w:r>
        <w:t xml:space="preserve"> </w:t>
      </w:r>
      <w:r>
        <w:t xml:space="preserve">in</w:t>
      </w:r>
      <w:r>
        <w:t xml:space="preserve"> </w:t>
      </w:r>
      <w:r>
        <w:t xml:space="preserve">Canada Montreal</w:t>
      </w:r>
      <w:r>
        <w:t xml:space="preserve"> </w:t>
      </w:r>
      <w:r>
        <w:t xml:space="preserve">is far more than an administrative figure or a college advisor. They are essential architects of student well-being and academic success. Operating within a unique linguistic and cultural context, they navigate complex challenges to provide equitable support for all students. Their work ensures that the education system does not just produce graduates, but nurtures resilient, empathetic, and capable individuals ready to contribute positively to their community.</w:t>
      </w:r>
    </w:p>
    <w:p>
      <w:pPr>
        <w:pStyle w:val="BodyText"/>
      </w:pPr>
      <w:r>
        <w:t xml:space="preserve">As</w:t>
      </w:r>
      <w:r>
        <w:t xml:space="preserve"> </w:t>
      </w:r>
      <w:r>
        <w:t xml:space="preserve">Canada Montreal</w:t>
      </w:r>
      <w:r>
        <w:t xml:space="preserve"> </w:t>
      </w:r>
      <w:r>
        <w:t xml:space="preserve">continues to evolve demographically and socially, the role of the school counselor will only grow in importance. Investing in these professionals is an investment in the future of education. It guarantees that every student, regardless of background or challenge, has access to the support needed to unlock their full potential within this vibrant Canadian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School Counselor in Canada Montreal</dc:title>
  <dc:creator/>
  <dc:language>en</dc:language>
  <cp:keywords/>
  <dcterms:created xsi:type="dcterms:W3CDTF">2026-07-29T15:33:06Z</dcterms:created>
  <dcterms:modified xsi:type="dcterms:W3CDTF">2026-07-29T15:33:06Z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