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4168a13fbe95380f0442d15cbe3df4deb69db27"/>
    <w:p>
      <w:pPr>
        <w:pStyle w:val="Heading1"/>
      </w:pPr>
      <w:r>
        <w:t xml:space="preserve">The Role of the School Counselor in Canada Toronto</w:t>
      </w:r>
    </w:p>
    <w:p>
      <w:pPr>
        <w:pStyle w:val="FirstParagraph"/>
      </w:pPr>
      <w:r>
        <w:rPr>
          <w:bCs/>
          <w:b/>
        </w:rPr>
        <w:t xml:space="preserve">Introduction</w:t>
      </w:r>
    </w:p>
    <w:p>
      <w:pPr>
        <w:pStyle w:val="BodyText"/>
      </w:pPr>
      <w:r>
        <w:br/>
      </w:r>
      <w:r>
        <w:t xml:space="preserve">In the bustling, multicultural metropolis of Canada Toronto, the educational landscape is as diverse as it is dynamic. It is within this vibrant context that the role of a</w:t>
      </w:r>
      <w:r>
        <w:t xml:space="preserve"> </w:t>
      </w:r>
      <w:r>
        <w:rPr>
          <w:bCs/>
          <w:b/>
        </w:rPr>
        <w:t xml:space="preserve">School Counselor</w:t>
      </w:r>
      <w:r>
        <w:t xml:space="preserve"> </w:t>
      </w:r>
      <w:r>
        <w:t xml:space="preserve">becomes not just supportive, but essential to academic success and holistic development. Toronto schools are home to students from a myriad of cultural backgrounds, socioeconomic statuses, and learning abilities. In this setting, the</w:t>
      </w:r>
      <w:r>
        <w:t xml:space="preserve"> </w:t>
      </w:r>
      <w:r>
        <w:rPr>
          <w:bCs/>
          <w:b/>
        </w:rPr>
        <w:t xml:space="preserve">School Counselor</w:t>
      </w:r>
      <w:r>
        <w:t xml:space="preserve"> </w:t>
      </w:r>
      <w:r>
        <w:t xml:space="preserve">acts as a critical bridge between student needs and institutional resources. This essay explores the multifaceted responsibilities of school counselors in Canada Toronto, emphasizing their impact on mental health advocacy, academic planning for post-secondary education in Canada and abroad,</w:t>
      </w:r>
      <w:r>
        <w:br/>
      </w:r>
      <w:r>
        <w:t xml:space="preserve">and their role as advocates for equity.</w:t>
      </w:r>
      <w:r>
        <w:br/>
      </w:r>
    </w:p>
    <w:p>
      <w:pPr>
        <w:pStyle w:val="BodyText"/>
      </w:pPr>
      <w:r>
        <w:rPr>
          <w:bCs/>
          <w:b/>
        </w:rPr>
        <w:t xml:space="preserve">Advocacy and Mental Health Support</w:t>
      </w:r>
    </w:p>
    <w:p>
      <w:pPr>
        <w:pStyle w:val="BodyText"/>
      </w:pPr>
      <w:r>
        <w:br/>
      </w:r>
      <w:r>
        <w:t xml:space="preserve">Firstly, the primary function of a</w:t>
      </w:r>
      <w:r>
        <w:t xml:space="preserve"> </w:t>
      </w:r>
      <w:r>
        <w:rPr>
          <w:bCs/>
          <w:b/>
        </w:rPr>
        <w:t xml:space="preserve">School Counselor</w:t>
      </w:r>
      <w:r>
        <w:t xml:space="preserve"> </w:t>
      </w:r>
      <w:r>
        <w:t xml:space="preserve">in Canada Toronto is to advocate for the mental well-being of students. Toronto’s schools face unique challenges, including high population density and diverse linguistic needs. Many students are immigrants or children of immigrants who may struggle with acculturation, language barriers,</w:t>
      </w:r>
      <w:r>
        <w:br/>
      </w:r>
      <w:r>
        <w:t xml:space="preserve">and identity formation. The</w:t>
      </w:r>
      <w:r>
        <w:t xml:space="preserve"> </w:t>
      </w:r>
      <w:r>
        <w:rPr>
          <w:bCs/>
          <w:b/>
        </w:rPr>
        <w:t xml:space="preserve">School Counselor</w:t>
      </w:r>
      <w:r>
        <w:t xml:space="preserve"> </w:t>
      </w:r>
      <w:r>
        <w:t xml:space="preserve">provides a safe, confidential space where these anxieties can be addressed through individual and group counseling sessions.</w:t>
      </w:r>
      <w:r>
        <w:br/>
      </w:r>
      <w:r>
        <w:br/>
      </w:r>
      <w:r>
        <w:t xml:space="preserve">Furthermore, in the wake of global disruptions and post-pandemic adjustments,</w:t>
      </w:r>
      <w:r>
        <w:br/>
      </w:r>
      <w:r>
        <w:t xml:space="preserve">mental health concerns among youth have risen sharply across Canada Toronto. Counselors are trained to identify signs of depression,</w:t>
      </w:r>
      <w:r>
        <w:br/>
      </w:r>
      <w:r>
        <w:t xml:space="preserve">anxiety, and social isolation early on. They work collaboratively with teachers,</w:t>
      </w:r>
      <w:r>
        <w:br/>
      </w:r>
      <w:r>
        <w:t xml:space="preserve">parents, and external mental health agencies to create intervention plans.</w:t>
      </w:r>
      <w:r>
        <w:br/>
      </w:r>
      <w:r>
        <w:t xml:space="preserve">This holistic approach ensures that emotional barriers do not impede academic progress.</w:t>
      </w:r>
      <w:r>
        <w:br/>
      </w:r>
      <w:r>
        <w:br/>
      </w:r>
    </w:p>
    <w:p>
      <w:pPr>
        <w:pStyle w:val="BodyText"/>
      </w:pPr>
      <w:r>
        <w:rPr>
          <w:bCs/>
          <w:b/>
        </w:rPr>
        <w:t xml:space="preserve">Academic Guidance and Post-Secondary Pathways</w:t>
      </w:r>
    </w:p>
    <w:p>
      <w:pPr>
        <w:pStyle w:val="BodyText"/>
      </w:pPr>
      <w:r>
        <w:br/>
      </w:r>
      <w:r>
        <w:t xml:space="preserve">Secondly,</w:t>
      </w:r>
      <w:r>
        <w:t xml:space="preserve"> </w:t>
      </w:r>
      <w:r>
        <w:rPr>
          <w:bCs/>
          <w:b/>
        </w:rPr>
        <w:t xml:space="preserve">School Counselors</w:t>
      </w:r>
      <w:r>
        <w:t xml:space="preserve"> </w:t>
      </w:r>
      <w:r>
        <w:t xml:space="preserve">in Canada Toronto play a pivotal role in academic planning. The Canadian education system offers multiple pathways for post-secondary success,</w:t>
      </w:r>
      <w:r>
        <w:br/>
      </w:r>
      <w:r>
        <w:t xml:space="preserve">including university (</w:t>
      </w:r>
      <w:r>
        <w:rPr>
          <w:iCs/>
          <w:i/>
        </w:rPr>
        <w:t xml:space="preserve">Université</w:t>
      </w:r>
      <w:r>
        <w:t xml:space="preserve">/</w:t>
      </w:r>
      <w:r>
        <w:rPr>
          <w:iCs/>
          <w:i/>
        </w:rPr>
        <w:t xml:space="preserve">University</w:t>
      </w:r>
      <w:r>
        <w:t xml:space="preserve">) and college programs. Given the competitive nature of admissions to prestigious institutions such as the University of Toronto or York University,</w:t>
      </w:r>
      <w:r>
        <w:br/>
      </w:r>
      <w:r>
        <w:t xml:space="preserve">students require tailored guidance from an early age.</w:t>
      </w:r>
      <w:r>
        <w:br/>
      </w:r>
      <w:r>
        <w:br/>
      </w:r>
      <w:r>
        <w:t xml:space="preserve">A</w:t>
      </w:r>
      <w:r>
        <w:t xml:space="preserve"> </w:t>
      </w:r>
      <w:r>
        <w:rPr>
          <w:bCs/>
          <w:b/>
        </w:rPr>
        <w:t xml:space="preserve">School Counselor</w:t>
      </w:r>
      <w:r>
        <w:t xml:space="preserve"> </w:t>
      </w:r>
      <w:r>
        <w:t xml:space="preserve">helps students navigate complex course selection requirements,</w:t>
      </w:r>
      <w:r>
        <w:br/>
      </w:r>
      <w:r>
        <w:t xml:space="preserve">particularly in high school streams (Grade 9-12). They assist in aligning student interests with career goals and academic prerequisites.</w:t>
      </w:r>
      <w:r>
        <w:br/>
      </w:r>
      <w:r>
        <w:t xml:space="preserve">Moreover, they provide invaluable support for applications to universities both within Canada Toronto and internationally. This includes guidance on personal statements,</w:t>
      </w:r>
      <w:r>
        <w:br/>
      </w:r>
      <w:r>
        <w:t xml:space="preserve">interview preparation, and financial aid options such as Ontario Student Assistance Program (</w:t>
      </w:r>
      <w:r>
        <w:rPr>
          <w:iCs/>
          <w:i/>
        </w:rPr>
        <w:t xml:space="preserve">OSAP</w:t>
      </w:r>
      <w:r>
        <w:t xml:space="preserve">) grants or scholarships specific to diverse communities.</w:t>
      </w:r>
      <w:r>
        <w:br/>
      </w:r>
      <w:r>
        <w:br/>
      </w:r>
    </w:p>
    <w:p>
      <w:pPr>
        <w:pStyle w:val="BodyText"/>
      </w:pPr>
      <w:r>
        <w:rPr>
          <w:bCs/>
          <w:b/>
        </w:rPr>
        <w:t xml:space="preserve">Cultural Competence and Equity</w:t>
      </w:r>
    </w:p>
    <w:p>
      <w:pPr>
        <w:pStyle w:val="BodyText"/>
      </w:pPr>
      <w:r>
        <w:br/>
      </w:r>
      <w:r>
        <w:t xml:space="preserve">Thirdly,</w:t>
      </w:r>
      <w:r>
        <w:rPr>
          <w:bCs/>
          <w:b/>
        </w:rPr>
        <w:t xml:space="preserve">School Counselors</w:t>
      </w:r>
      <w:r>
        <w:t xml:space="preserve"> </w:t>
      </w:r>
      <w:r>
        <w:t xml:space="preserve">must demonstrate cultural competence when working in Canada Toronto. The city is one of the most multicultural cities in the world,</w:t>
      </w:r>
      <w:r>
        <w:br/>
      </w:r>
      <w:r>
        <w:t xml:space="preserve">and its schools reflect this diversity. Counselors are tasked with promoting inclusivity and equity.</w:t>
      </w:r>
      <w:r>
        <w:br/>
      </w:r>
      <w:r>
        <w:t xml:space="preserve">They actively work to dismantle systemic barriers that may disadvantage certain groups,</w:t>
      </w:r>
      <w:r>
        <w:br/>
      </w:r>
      <w:r>
        <w:t xml:space="preserve">including Indigenous students, Black students, LGBTQ+ youth,</w:t>
      </w:r>
      <w:r>
        <w:br/>
      </w:r>
      <w:r>
        <w:t xml:space="preserve">and those from low-income families.</w:t>
      </w:r>
      <w:r>
        <w:br/>
      </w:r>
      <w:r>
        <w:br/>
      </w:r>
      <w:r>
        <w:t xml:space="preserve">In practice,this means recognizing how implicit bias might affect disciplinary actions or academic expectations. By fostering an inclusive environment,</w:t>
      </w:r>
      <w:r>
        <w:rPr>
          <w:bCs/>
          <w:b/>
        </w:rPr>
        <w:t xml:space="preserve">School Counselors</w:t>
      </w:r>
      <w:r>
        <w:t xml:space="preserve"> </w:t>
      </w:r>
      <w:r>
        <w:t xml:space="preserve">empower all students to feel valued and supported regardless of their background.This focus on equity is crucial for building a resilient student community in Canada Toronto.</w:t>
      </w:r>
      <w:r>
        <w:br/>
      </w:r>
      <w:r>
        <w:br/>
      </w:r>
    </w:p>
    <w:p>
      <w:pPr>
        <w:pStyle w:val="BodyText"/>
      </w:pPr>
      <w:r>
        <w:rPr>
          <w:bCs/>
          <w:b/>
        </w:rPr>
        <w:t xml:space="preserve">Collaboration with Stakeholders</w:t>
      </w:r>
    </w:p>
    <w:p>
      <w:pPr>
        <w:pStyle w:val="BodyText"/>
      </w:pPr>
      <w:r>
        <w:br/>
      </w:r>
      <w:r>
        <w:t xml:space="preserve">Lastly,</w:t>
      </w:r>
      <w:r>
        <w:rPr>
          <w:bCs/>
          <w:b/>
        </w:rPr>
        <w:t xml:space="preserve">School Counselors</w:t>
      </w:r>
      <w:r>
        <w:t xml:space="preserve"> </w:t>
      </w:r>
      <w:r>
        <w:t xml:space="preserve">collaborate extensively with various stakeholders within the educational ecosystem of Canada Toronto. This includes regular communication with parents/guardians who may speak different languages or have limited familiarity with the Canadian school system.</w:t>
      </w:r>
      <w:r>
        <w:br/>
      </w:r>
      <w:r>
        <w:t xml:space="preserve">Counselors often provide translated resources or connect families with community organizations that offer social services.</w:t>
      </w:r>
      <w:r>
        <w:br/>
      </w:r>
      <w:r>
        <w:br/>
      </w:r>
      <w:r>
        <w:t xml:space="preserve">Additionally, they partner closely with teachers to implement classroom guidance programs that teach social-emotional learning skills. These programs cover topics such as conflict resolution,</w:t>
      </w:r>
      <w:r>
        <w:rPr>
          <w:iCs/>
          <w:i/>
        </w:rPr>
        <w:t xml:space="preserve">bullying prevention</w:t>
      </w:r>
      <w:r>
        <w:t xml:space="preserve">, and stress management.</w:t>
      </w:r>
      <w:r>
        <w:br/>
      </w:r>
      <w:r>
        <w:t xml:space="preserve">By integrating these skills into the daily curriculum,</w:t>
      </w:r>
      <w:r>
        <w:rPr>
          <w:bCs/>
          <w:b/>
        </w:rPr>
        <w:t xml:space="preserve">School Counselors</w:t>
      </w:r>
      <w:r>
        <w:t xml:space="preserve"> </w:t>
      </w:r>
      <w:r>
        <w:t xml:space="preserve">contribute significantly to creating a positive school climate conducive to learning.</w:t>
      </w:r>
      <w:r>
        <w:br/>
      </w:r>
      <w:r>
        <w:br/>
      </w:r>
    </w:p>
    <w:p>
      <w:pPr>
        <w:pStyle w:val="BodyText"/>
      </w:pPr>
      <w:r>
        <w:rPr>
          <w:bCs/>
          <w:b/>
        </w:rPr>
        <w:t xml:space="preserve">Conclusion</w:t>
      </w:r>
    </w:p>
    <w:p>
      <w:pPr>
        <w:pStyle w:val="BodyText"/>
      </w:pPr>
      <w:r>
        <w:br/>
      </w:r>
      <w:r>
        <w:t xml:space="preserve">In conclusion, the role of a</w:t>
      </w:r>
      <w:r>
        <w:t xml:space="preserve"> </w:t>
      </w:r>
      <w:r>
        <w:rPr>
          <w:bCs/>
          <w:b/>
        </w:rPr>
        <w:t xml:space="preserve">School Counselor</w:t>
      </w:r>
      <w:r>
        <w:t xml:space="preserve"> </w:t>
      </w:r>
      <w:r>
        <w:t xml:space="preserve">in Canada Toronto is indispensable. They serve as advocates for mental health,</w:t>
      </w:r>
      <w:r>
        <w:br/>
      </w:r>
      <w:r>
        <w:t xml:space="preserve">guides for academic and career planning,</w:t>
      </w:r>
      <w:r>
        <w:rPr>
          <w:iCs/>
          <w:i/>
        </w:rPr>
        <w:t xml:space="preserve">champions of equity and inclusion,</w:t>
      </w:r>
      <w:r>
        <w:t xml:space="preserve">and collaborators with diverse stakeholders.</w:t>
      </w:r>
      <w:r>
        <w:br/>
      </w:r>
      <w:r>
        <w:t xml:space="preserve">As educators strive to meet the evolving needs of their students in this dynamic city, counselors remain at the forefront of ensuring that every child has access to the support necessary to thrive. Through their dedication and expertise,</w:t>
      </w:r>
      <w:r>
        <w:rPr>
          <w:bCs/>
          <w:b/>
        </w:rPr>
        <w:t xml:space="preserve">School Counselors</w:t>
      </w:r>
      <w:r>
        <w:t xml:space="preserve"> </w:t>
      </w:r>
      <w:r>
        <w:t xml:space="preserve">help shape a generation of well-rounded, confident individuals ready to contribute positively to society.</w:t>
      </w:r>
      <w:r>
        <w:br/>
      </w:r>
      <w:r>
        <w:br/>
      </w:r>
      <w:r>
        <w:t xml:space="preserve">The continued investment in counseling services across Canada Toronto is vital for maintaining high standards of student welfare and academic achievement. As the landscape of education evolves,</w:t>
      </w:r>
    </w:p>
    <w:p>
      <w:pPr>
        <w:pStyle w:val="BodyText"/>
      </w:pPr>
      <w:r>
        <w:t xml:space="preserve">the importance of having qualified,</w:t>
      </w:r>
    </w:p>
    <w:p>
      <w:pPr>
        <w:pStyle w:val="BodyText"/>
      </w:pPr>
      <w:r>
        <w:t xml:space="preserve">compassionate professionals dedicated to supporting students' holistic development cannot be overstated.</w:t>
      </w:r>
      <w:r>
        <w:br/>
      </w: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Canada Toronto</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