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Holistic</w:t>
      </w:r>
      <w:r>
        <w:t xml:space="preserve"> </w:t>
      </w:r>
      <w:r>
        <w:t xml:space="preserve">Approach</w:t>
      </w:r>
      <w:r>
        <w:t xml:space="preserve"> </w:t>
      </w:r>
      <w:r>
        <w:t xml:space="preserve">to</w:t>
      </w:r>
      <w:r>
        <w:t xml:space="preserve"> </w:t>
      </w:r>
      <w:r>
        <w:t xml:space="preserve">Student</w:t>
      </w:r>
      <w:r>
        <w:t xml:space="preserve"> </w:t>
      </w:r>
      <w:r>
        <w:t xml:space="preserve">Well-being</w:t>
      </w:r>
    </w:p>
    <w:bookmarkStart w:id="26" w:name="Xd900cdae7e743aca14aceaffb15744cca1fa149"/>
    <w:p>
      <w:pPr>
        <w:pStyle w:val="Heading1"/>
      </w:pPr>
      <w:r>
        <w:t xml:space="preserve">The Role of the School Counselor in France Paris: A Holistic Approach to Student Well-being</w:t>
      </w:r>
    </w:p>
    <w:p>
      <w:pPr>
        <w:pStyle w:val="FirstParagraph"/>
      </w:pPr>
      <w:r>
        <w:t xml:space="preserve">In the bustling, intellectually vibrant capital of</w:t>
      </w:r>
      <w:r>
        <w:t xml:space="preserve"> </w:t>
      </w:r>
      <w:r>
        <w:rPr>
          <w:bCs/>
          <w:b/>
        </w:rPr>
        <w:t xml:space="preserve">France Paris</w:t>
      </w:r>
      <w:r>
        <w:t xml:space="preserve">, the educational landscape is as diverse as it is demanding. The city’s schools, ranging from historic institutions in Le Marais to modern campuses in La Défense, serve a heterogeneous population of students. Amidst this academic rigor and cultural dynamism, the role of the</w:t>
      </w:r>
      <w:r>
        <w:t xml:space="preserve"> </w:t>
      </w:r>
      <w:r>
        <w:t xml:space="preserve">School Counselor</w:t>
      </w:r>
      <w:r>
        <w:t xml:space="preserve"> </w:t>
      </w:r>
      <w:r>
        <w:t xml:space="preserve">has emerged not merely as an auxiliary service but as a cornerstone of holistic education. This</w:t>
      </w:r>
      <w:r>
        <w:t xml:space="preserve"> </w:t>
      </w:r>
      <w:r>
        <w:rPr>
          <w:bCs/>
          <w:b/>
        </w:rPr>
        <w:t xml:space="preserve">Essay</w:t>
      </w:r>
      <w:r>
        <w:t xml:space="preserve"> </w:t>
      </w:r>
      <w:r>
        <w:t xml:space="preserve">explores the multifaceted responsibilities of school counselors within the specific context of Parisian schools, analyzing their impact on academic success, emotional resilience, and social integration.</w:t>
      </w:r>
    </w:p>
    <w:bookmarkStart w:id="20" w:name="Xf1b49fb7ba4ec8f2d9d4a6deae5688dcdaeb61b"/>
    <w:p>
      <w:pPr>
        <w:pStyle w:val="Heading2"/>
      </w:pPr>
      <w:r>
        <w:t xml:space="preserve">The Evolving Landscape of Education in Paris</w:t>
      </w:r>
    </w:p>
    <w:p>
      <w:pPr>
        <w:pStyle w:val="FirstParagraph"/>
      </w:pPr>
      <w:r>
        <w:t xml:space="preserve">To understand the necessity of a dedicated</w:t>
      </w:r>
      <w:r>
        <w:t xml:space="preserve"> </w:t>
      </w:r>
      <w:r>
        <w:t xml:space="preserve">School Counselor</w:t>
      </w:r>
      <w:r>
        <w:t xml:space="preserve">, one must first appreciate the unique challenges faced by students in</w:t>
      </w:r>
      <w:r>
        <w:t xml:space="preserve"> </w:t>
      </w:r>
      <w:r>
        <w:rPr>
          <w:bCs/>
          <w:b/>
        </w:rPr>
        <w:t xml:space="preserve">France Paris</w:t>
      </w:r>
      <w:r>
        <w:t xml:space="preserve">. The French educational system is known for its high standards, centralized curriculum, and competitive atmosphere. In Paris specifically, schools often grapple with significant socioeconomic disparities. A single neighborhood may contain both affluent private institutions and under-resourced public establishments. Consequently, the student body reflects a wide spectrum of needs.</w:t>
      </w:r>
    </w:p>
    <w:p>
      <w:pPr>
        <w:pStyle w:val="BodyText"/>
      </w:pPr>
      <w:r>
        <w:t xml:space="preserve">In this environment, academic pressure is immense. Students are encouraged to excel in standardized exams such as the Brevet and the Baccalauréat from a young age. While this fosters discipline and intellectual depth, it can also lead to significant stress, anxiety, and burnout. Furthermore, Paris is a global city with a rich tapestry of cultures; however, integration can be challenging for immigrant families or those navigating complex social dynamics. Herein lies the critical intervention point for the</w:t>
      </w:r>
      <w:r>
        <w:t xml:space="preserve"> </w:t>
      </w:r>
      <w:r>
        <w:rPr>
          <w:bCs/>
          <w:b/>
        </w:rPr>
        <w:t xml:space="preserve">Essay</w:t>
      </w:r>
      <w:r>
        <w:t xml:space="preserve">’s central theme: the school counselor acts as a bridge between academic expectations and individual student needs.</w:t>
      </w:r>
    </w:p>
    <w:bookmarkEnd w:id="20"/>
    <w:bookmarkStart w:id="21" w:name="X950f8cf60262a35a73e8262be96e7ad6e4650ab"/>
    <w:p>
      <w:pPr>
        <w:pStyle w:val="Heading2"/>
      </w:pPr>
      <w:r>
        <w:t xml:space="preserve">Beyond Academic Advice: The Psychological Support System</w:t>
      </w:r>
    </w:p>
    <w:p>
      <w:pPr>
        <w:pStyle w:val="FirstParagraph"/>
      </w:pPr>
      <w:r>
        <w:t xml:space="preserve">The traditional perception of a guidance office focused solely on university applications is outdated in the context of modern Parisian education. Today’s</w:t>
      </w:r>
      <w:r>
        <w:t xml:space="preserve"> </w:t>
      </w:r>
      <w:r>
        <w:t xml:space="preserve">School Counselor</w:t>
      </w:r>
      <w:r>
        <w:t xml:space="preserve"> </w:t>
      </w:r>
      <w:r>
        <w:t xml:space="preserve">in</w:t>
      </w:r>
      <w:r>
        <w:t xml:space="preserve"> </w:t>
      </w:r>
      <w:r>
        <w:rPr>
          <w:bCs/>
          <w:b/>
        </w:rPr>
        <w:t xml:space="preserve">France Paris</w:t>
      </w:r>
      <w:r>
        <w:t xml:space="preserve"> </w:t>
      </w:r>
      <w:r>
        <w:t xml:space="preserve">serves as a first responder for mental health issues. Adolescence, already a period of hormonal and psychological turbulence, is exacerbated by the high-stakes environment of French schooling. Counselors provide confidential spaces where students can discuss anxiety, depression, family issues, or bullying.</w:t>
      </w:r>
    </w:p>
    <w:p>
      <w:pPr>
        <w:pStyle w:val="BodyText"/>
      </w:pPr>
      <w:r>
        <w:t xml:space="preserve">This role is particularly vital in</w:t>
      </w:r>
      <w:r>
        <w:t xml:space="preserve"> </w:t>
      </w:r>
      <w:r>
        <w:rPr>
          <w:bCs/>
          <w:b/>
        </w:rPr>
        <w:t xml:space="preserve">France Paris</w:t>
      </w:r>
      <w:r>
        <w:t xml:space="preserve">, where the stigma surrounding mental health has historically been more pronounced than in some other Western cultures. By normalizing conversations about mental well-being within the school walls, counselors help dismantle these barriers. They work collaboratively with teachers to identify students who may be struggling silently, ensuring that early intervention occurs before crises escalate. For instance, a counselor might notice a sudden drop in grades or withdrawal from social activities and intervene with targeted support strategies tailored to the student’s emotional state.</w:t>
      </w:r>
    </w:p>
    <w:bookmarkEnd w:id="21"/>
    <w:bookmarkStart w:id="22" w:name="X80681fcaf83c196beb473e4979cba40d919fe4c"/>
    <w:p>
      <w:pPr>
        <w:pStyle w:val="Heading2"/>
      </w:pPr>
      <w:r>
        <w:t xml:space="preserve">Guiding Career Paths in a Globalized Economy</w:t>
      </w:r>
    </w:p>
    <w:p>
      <w:pPr>
        <w:pStyle w:val="FirstParagraph"/>
      </w:pPr>
      <w:r>
        <w:t xml:space="preserve">Beyond emotional support, the</w:t>
      </w:r>
      <w:r>
        <w:t xml:space="preserve"> </w:t>
      </w:r>
      <w:r>
        <w:t xml:space="preserve">School Counselor</w:t>
      </w:r>
      <w:r>
        <w:t xml:space="preserve"> </w:t>
      </w:r>
      <w:r>
        <w:t xml:space="preserve">plays a pivotal role in career orientation. In Paris, the job market is highly competitive and specialized. Students face pressure to choose their *filière* (academic track) early in secondary school, a decision that significantly impacts their future opportunities. The counselor’s task is to demystify these pathways, offering realistic insights into higher education options ranging from prestigious *Grandes Écoles* to vocational training programs.</w:t>
      </w:r>
    </w:p>
    <w:p>
      <w:pPr>
        <w:pStyle w:val="BodyText"/>
      </w:pPr>
      <w:r>
        <w:t xml:space="preserve">In the context of this</w:t>
      </w:r>
      <w:r>
        <w:t xml:space="preserve"> </w:t>
      </w:r>
      <w:r>
        <w:rPr>
          <w:bCs/>
          <w:b/>
        </w:rPr>
        <w:t xml:space="preserve">Essay</w:t>
      </w:r>
      <w:r>
        <w:t xml:space="preserve">, it is important to note that effective counseling in Paris involves more than just listing universities. It requires understanding the globalized nature of work. Counselors help students recognize their soft skills, interests, and values, aligning them with potential career trajectories that offer both personal fulfillment and economic stability. They organize workshops on resume writing, interview techniques, and networking—skills that are essential for thriving in the professional hubs of Paris’s business districts.</w:t>
      </w:r>
    </w:p>
    <w:bookmarkEnd w:id="22"/>
    <w:bookmarkStart w:id="23" w:name="Xb613dd9ff0f342aa651d993b7c183b4d0dacae9"/>
    <w:p>
      <w:pPr>
        <w:pStyle w:val="Heading2"/>
      </w:pPr>
      <w:r>
        <w:t xml:space="preserve">Fostering Social Cohesion and Inclusivity</w:t>
      </w:r>
    </w:p>
    <w:p>
      <w:pPr>
        <w:pStyle w:val="FirstParagraph"/>
      </w:pPr>
      <w:r>
        <w:rPr>
          <w:bCs/>
          <w:b/>
        </w:rPr>
        <w:t xml:space="preserve">France Paris</w:t>
      </w:r>
      <w:r>
        <w:t xml:space="preserve"> </w:t>
      </w:r>
      <w:r>
        <w:t xml:space="preserve">is a microcosm of societal challenges. Schools here are often melting pots where students from varied backgrounds, religions, and socioeconomic statuses interact. The</w:t>
      </w:r>
      <w:r>
        <w:t xml:space="preserve"> </w:t>
      </w:r>
      <w:r>
        <w:t xml:space="preserve">School Counselor</w:t>
      </w:r>
      <w:r>
        <w:t xml:space="preserve"> </w:t>
      </w:r>
      <w:r>
        <w:t xml:space="preserve">is instrumental in fostering an inclusive environment that respects diversity while promoting republican values of *Liberté, Égalité, Fraternité*.</w:t>
      </w:r>
    </w:p>
    <w:p>
      <w:pPr>
        <w:pStyle w:val="BodyText"/>
      </w:pPr>
      <w:r>
        <w:t xml:space="preserve">Counselors often mediate conflicts arising from cultural misunderstandings or discrimination. They work to ensure that every student, regardless of their background, feels a sense of belonging. In many Parisian schools, counselors collaborate with social workers and psychologists to address issues such as radicalization fears or social isolation among marginalized groups. By promoting dialogue and empathy through structured group sessions or individual meetings, they contribute to a safer and more harmonious school climate.</w:t>
      </w:r>
    </w:p>
    <w:bookmarkEnd w:id="23"/>
    <w:bookmarkStart w:id="24" w:name="collaboration-with-stakeholders"/>
    <w:p>
      <w:pPr>
        <w:pStyle w:val="Heading2"/>
      </w:pPr>
      <w:r>
        <w:t xml:space="preserve">Collaboration with Stakeholders</w:t>
      </w:r>
    </w:p>
    <w:p>
      <w:pPr>
        <w:pStyle w:val="FirstParagraph"/>
      </w:pPr>
      <w:r>
        <w:t xml:space="preserve">The effectiveness of the</w:t>
      </w:r>
      <w:r>
        <w:t xml:space="preserve"> </w:t>
      </w:r>
      <w:r>
        <w:t xml:space="preserve">School Counselor</w:t>
      </w:r>
      <w:r>
        <w:t xml:space="preserve"> </w:t>
      </w:r>
      <w:r>
        <w:t xml:space="preserve">in</w:t>
      </w:r>
      <w:r>
        <w:t xml:space="preserve"> </w:t>
      </w:r>
      <w:r>
        <w:rPr>
          <w:bCs/>
          <w:b/>
        </w:rPr>
        <w:t xml:space="preserve">France Paris</w:t>
      </w:r>
      <w:r>
        <w:t xml:space="preserve"> </w:t>
      </w:r>
      <w:r>
        <w:t xml:space="preserve">depends heavily on collaboration. They do not operate in isolation. Instead, they form part of an educational team that includes teachers, principals, parents, and external health professionals. Regular meetings are held to discuss student progress and develop individualized support plans (*Projets d'Accompagnement Personnalisé*). This holistic approach ensures that the needs of the student are addressed comprehensively—academically, socially, and emotionally.</w:t>
      </w:r>
    </w:p>
    <w:p>
      <w:pPr>
        <w:pStyle w:val="BodyText"/>
      </w:pPr>
      <w:r>
        <w:t xml:space="preserve">Furthermore, counselors in Paris often liaise with local municipal services. Given the city’s investment in youth welfare programs, these partnerships can provide additional resources for families in need. For example, a counselor might refer a family to community centers offering after-school tutoring or nutritional support, thereby addressing external factors that affect academic performance.</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School Counselor</w:t>
      </w:r>
      <w:r>
        <w:t xml:space="preserve"> </w:t>
      </w:r>
      <w:r>
        <w:t xml:space="preserve">in</w:t>
      </w:r>
      <w:r>
        <w:t xml:space="preserve"> </w:t>
      </w:r>
      <w:r>
        <w:rPr>
          <w:bCs/>
          <w:b/>
        </w:rPr>
        <w:t xml:space="preserve">France Paris</w:t>
      </w:r>
      <w:r>
        <w:t xml:space="preserve"> </w:t>
      </w:r>
      <w:r>
        <w:t xml:space="preserve">is indispensable in navigating the complexities of modern education. As this</w:t>
      </w:r>
      <w:r>
        <w:t xml:space="preserve"> </w:t>
      </w:r>
      <w:r>
        <w:rPr>
          <w:bCs/>
          <w:b/>
        </w:rPr>
        <w:t xml:space="preserve">Essay</w:t>
      </w:r>
      <w:hyperlink w:anchor="top"/>
      <w:r>
        <w:t xml:space="preserve">s has demonstrated, counselors are far more than academic advisors; they are emotional anchors, career guides, and agents of social cohesion. In a city that prides itself on intellectual excellence and cultural diversity, the well-being of its students is paramount.</w:t>
      </w:r>
    </w:p>
    <w:p>
      <w:pPr>
        <w:pStyle w:val="BodyText"/>
      </w:pPr>
      <w:r>
        <w:t xml:space="preserve">The challenges facing Parisian schools—academic pressure, social inequality, and cultural integration—are significant. However, with the dedicated efforts of school counselors who provide tailored support and compassionate guidance, students are better equipped to overcome these obstacles. As Paris continues to evolve as a global capital of education and culture, the importance of robust counseling services will only grow. Investing in these roles is not just an investment in student success; it is an investment in the future stability and harmony of</w:t>
      </w:r>
      <w:r>
        <w:t xml:space="preserve"> </w:t>
      </w:r>
      <w:r>
        <w:rPr>
          <w:bCs/>
          <w:b/>
        </w:rPr>
        <w:t xml:space="preserve">France Paris</w:t>
      </w:r>
      <w:r>
        <w:t xml:space="preserve">. The modern school counselor stands as a beacon of support, ensuring that every young person has the opportunity to thrive amidst the vibrant chaos and beauty of one of the world’s most iconic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France Paris: A Holistic Approach to Student Well-being</dc:title>
  <dc:creator/>
  <dc:language>en</dc:language>
  <cp:keywords/>
  <dcterms:created xsi:type="dcterms:W3CDTF">2026-07-29T13:03:10Z</dcterms:created>
  <dcterms:modified xsi:type="dcterms:W3CDTF">2026-07-29T13:03:10Z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