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6" w:name="Xbbd2415c18f8c0f7b50a03effb766fee4752b8e"/>
    <w:p>
      <w:pPr>
        <w:pStyle w:val="Heading1"/>
      </w:pPr>
      <w:r>
        <w:t xml:space="preserve">The Evolving Landscape of Student Support: The Importance of the School Counselor in South Korea Seoul</w:t>
      </w:r>
    </w:p>
    <w:p>
      <w:pPr>
        <w:pStyle w:val="FirstParagraph"/>
      </w:pPr>
      <w:r>
        <w:t xml:space="preserve">In the bustling metropolis of South Korea Seoul, the educational ecosystem is characterized by intense academic pressure, rigorous competitive examinations, and high societal expectations. Within this complex environment, students often face significant psychological and emotional challenges that go beyond mere academic achievement. It is against this backdrop that the role of the</w:t>
      </w:r>
      <w:r>
        <w:t xml:space="preserve"> </w:t>
      </w:r>
      <w:r>
        <w:rPr>
          <w:bCs/>
          <w:b/>
        </w:rPr>
        <w:t xml:space="preserve">School Counselor</w:t>
      </w:r>
      <w:r>
        <w:t xml:space="preserve"> </w:t>
      </w:r>
      <w:r>
        <w:t xml:space="preserve">has emerged not just as a supportive auxiliary figure, but as an essential pillar of holistic education. As South Korea Seoul continues to modernize its educational frameworks, understanding the multifaceted responsibilities and growing importance of school counseling is crucial for fostering healthy student development.</w:t>
      </w:r>
    </w:p>
    <w:bookmarkStart w:id="20" w:name="Xa62f7d10e964f6b5770012e23089568a65f06f1"/>
    <w:p>
      <w:pPr>
        <w:pStyle w:val="Heading2"/>
      </w:pPr>
      <w:r>
        <w:t xml:space="preserve">The Unique Educational Context in South Korea Seoul</w:t>
      </w:r>
    </w:p>
    <w:p>
      <w:pPr>
        <w:pStyle w:val="FirstParagraph"/>
      </w:pPr>
      <w:r>
        <w:t xml:space="preserve">South Korea’s educational system, particularly within its capital city of South Korea Seoul, has long been renowned globally for its high standards and exceptional results in international assessments such as PISA. However, this success comes at a cost. The culture of "exam hell" (Suneung) places immense strain on students from a young age. In the affluent and competitive districts of South Korea Seoul, parents invest heavily in private education (hagwons), leading to sleep deprivation, social isolation, and rising rates of anxiety among adolescents.</w:t>
      </w:r>
    </w:p>
    <w:p>
      <w:pPr>
        <w:pStyle w:val="BodyText"/>
      </w:pPr>
      <w:r>
        <w:t xml:space="preserve">In this high-stakes atmosphere, traditional disciplinary methods are increasingly viewed as insufficient. The rigid hierarchy often found in Korean schools requires a bridge between administration and student welfare. This is where the</w:t>
      </w:r>
      <w:r>
        <w:t xml:space="preserve"> </w:t>
      </w:r>
      <w:r>
        <w:rPr>
          <w:bCs/>
          <w:b/>
        </w:rPr>
        <w:t xml:space="preserve">School Counselor</w:t>
      </w:r>
      <w:r>
        <w:t xml:space="preserve"> </w:t>
      </w:r>
      <w:r>
        <w:t xml:space="preserve">steps in. Unlike in some Western contexts where counseling might be purely voluntary or recreational, the role in South Korea Seoul is evolving into a critical intervention mechanism to prevent severe outcomes such as school refusal (Hwabyeong) and youth suicide.</w:t>
      </w:r>
    </w:p>
    <w:bookmarkEnd w:id="20"/>
    <w:bookmarkStart w:id="21" w:name="X00d1892a5a2853f9a5bfd135f62931e1d3f18ec"/>
    <w:p>
      <w:pPr>
        <w:pStyle w:val="Heading2"/>
      </w:pPr>
      <w:r>
        <w:t xml:space="preserve">Bridging Cultural Gaps and Modernizing Student Support</w:t>
      </w:r>
    </w:p>
    <w:p>
      <w:pPr>
        <w:pStyle w:val="FirstParagraph"/>
      </w:pPr>
      <w:r>
        <w:t xml:space="preserve">Historically, mental health issues were heavily stigmatized in South Korean society. Seeking help was often seen as a sign of weakness or failure. However, recent years have seen a significant shift in attitudes, particularly driven by government initiatives aimed at reducing suicide rates among youth. In this transitional period, the</w:t>
      </w:r>
      <w:r>
        <w:t xml:space="preserve"> </w:t>
      </w:r>
      <w:r>
        <w:rPr>
          <w:bCs/>
          <w:b/>
        </w:rPr>
        <w:t xml:space="preserve">School Counselor</w:t>
      </w:r>
      <w:r>
        <w:t xml:space="preserve"> </w:t>
      </w:r>
      <w:r>
        <w:t xml:space="preserve">serves as a safe harbor for students who may feel they have nowhere else to turn.</w:t>
      </w:r>
    </w:p>
    <w:p>
      <w:pPr>
        <w:pStyle w:val="BodyText"/>
      </w:pPr>
      <w:r>
        <w:t xml:space="preserve">In South Korea Seoul, where resources are concentrated but pressures are heightened, school counselors act as cultural brokers. They help navigate the intersection of traditional Confucian values—which emphasize respect for authority and filial piety—and modern psychological needs. For instance, a counselor in South Korea Seoul must often mediate conflicts not only between student and teacher but also between student expectations and parental demands. The counselor provides a neutral ground where students can express their struggles without fear of immediate judgment or academic penalty, thereby fostering trust that is vital for effective intervention.</w:t>
      </w:r>
    </w:p>
    <w:bookmarkEnd w:id="21"/>
    <w:bookmarkStart w:id="22" w:name="X5a640a037c5005a609b8046d2e376d464f825f8"/>
    <w:p>
      <w:pPr>
        <w:pStyle w:val="Heading2"/>
      </w:pPr>
      <w:r>
        <w:t xml:space="preserve">Key Responsibilities Beyond Crisis Intervention</w:t>
      </w:r>
    </w:p>
    <w:p>
      <w:pPr>
        <w:pStyle w:val="FirstParagraph"/>
      </w:pPr>
      <w:r>
        <w:t xml:space="preserve">While crisis management is a critical aspect of the job, the role of the</w:t>
      </w:r>
      <w:r>
        <w:t xml:space="preserve"> </w:t>
      </w:r>
      <w:r>
        <w:rPr>
          <w:bCs/>
          <w:b/>
        </w:rPr>
        <w:t xml:space="preserve">School Counselor</w:t>
      </w:r>
      <w:r>
        <w:t xml:space="preserve"> </w:t>
      </w:r>
      <w:r>
        <w:t xml:space="preserve">in South Korea Seoul extends far beyond emergency response. A primary function is career and educational guidance. Given that university entrance determines much of a young Korean’s future trajectory, counselors play a pivotal role in helping students identify their strengths and interests beyond standardized test scores.</w:t>
      </w:r>
    </w:p>
    <w:p>
      <w:pPr>
        <w:pStyle w:val="BodyText"/>
      </w:pPr>
      <w:r>
        <w:t xml:space="preserve">In the diverse landscape of South Korea Seoul, with its mix of international schools, specialized science high schools, and general high schools, counselors must provide tailored advice. They help students understand vocational pathways that are gaining prestige due to labor market shifts. Furthermore, counselors are increasingly involved in social-emotional learning (SEL) programs. In South Korea Seoul’s progressive school districts pilot programs focusing on empathy building and conflict resolution are being integrated into the curriculum, with the</w:t>
      </w:r>
      <w:r>
        <w:t xml:space="preserve"> </w:t>
      </w:r>
      <w:r>
        <w:rPr>
          <w:bCs/>
          <w:b/>
        </w:rPr>
        <w:t xml:space="preserve">School Counselor</w:t>
      </w:r>
      <w:r>
        <w:t xml:space="preserve"> </w:t>
      </w:r>
      <w:r>
        <w:t xml:space="preserve">leading these initiatives to create a more compassionate school climate.</w:t>
      </w:r>
    </w:p>
    <w:bookmarkEnd w:id="22"/>
    <w:bookmarkStart w:id="23" w:name="X69ee62f06eaea27575a5003b7ff2d188643276f"/>
    <w:p>
      <w:pPr>
        <w:pStyle w:val="Heading2"/>
      </w:pPr>
      <w:r>
        <w:t xml:space="preserve">Addressing Diversity and Inclusion in South Korea Seoul</w:t>
      </w:r>
    </w:p>
    <w:p>
      <w:pPr>
        <w:pStyle w:val="FirstParagraph"/>
      </w:pPr>
      <w:r>
        <w:t xml:space="preserve">Another critical dimension of the modern</w:t>
      </w:r>
      <w:r>
        <w:t xml:space="preserve"> </w:t>
      </w:r>
      <w:r>
        <w:rPr>
          <w:bCs/>
          <w:b/>
        </w:rPr>
        <w:t xml:space="preserve">School Counselor’s</w:t>
      </w:r>
      <w:r>
        <w:t xml:space="preserve"> </w:t>
      </w:r>
      <w:r>
        <w:t xml:space="preserve">role in South Korea Seoul is addressing increasing diversity. As Seoul becomes a global hub, schools are seeing an influx of multicultural families, international students, and migrant workers’ children. These students often face language barriers and cultural adjustment issues that can lead to exclusion or bullying.</w:t>
      </w:r>
    </w:p>
    <w:p>
      <w:pPr>
        <w:pStyle w:val="BodyText"/>
      </w:pPr>
      <w:r>
        <w:t xml:space="preserve">The counselor acts as an advocate for inclusivity. They work with teachers to develop culturally responsive teaching strategies and support systems for these marginalized groups. By fostering an environment where diversity is respected, the</w:t>
      </w:r>
      <w:r>
        <w:t xml:space="preserve"> </w:t>
      </w:r>
      <w:r>
        <w:rPr>
          <w:bCs/>
          <w:b/>
        </w:rPr>
        <w:t xml:space="preserve">School Counselor</w:t>
      </w:r>
      <w:r>
        <w:t xml:space="preserve"> </w:t>
      </w:r>
      <w:r>
        <w:t xml:space="preserve">contributes directly to social cohesion in South Korea Seoul’s classrooms. This role is particularly vital in preventing bullying (Wardahap), a persistent issue that has led to tragic consequences if left unaddressed.</w:t>
      </w:r>
    </w:p>
    <w:bookmarkEnd w:id="23"/>
    <w:bookmarkStart w:id="24" w:name="challenges-and-future-directions"/>
    <w:p>
      <w:pPr>
        <w:pStyle w:val="Heading2"/>
      </w:pPr>
      <w:r>
        <w:t xml:space="preserve">Challenges and Future Directions</w:t>
      </w:r>
    </w:p>
    <w:p>
      <w:pPr>
        <w:pStyle w:val="FirstParagraph"/>
      </w:pPr>
      <w:r>
        <w:t xml:space="preserve">Despite the growing recognition of their value,</w:t>
      </w:r>
      <w:r>
        <w:t xml:space="preserve"> </w:t>
      </w:r>
      <w:r>
        <w:rPr>
          <w:bCs/>
          <w:b/>
        </w:rPr>
        <w:t xml:space="preserve">School Counselors</w:t>
      </w:r>
      <w:r>
        <w:t xml:space="preserve"> </w:t>
      </w:r>
      <w:r>
        <w:t xml:space="preserve">in South Korea Seoul face significant challenges. High caseloads, insufficient funding in some public institutions, and lingering societal stigma remain obstacles. There is often a lack of trained professionals specifically equipped to handle trauma-informed care at scale.</w:t>
      </w:r>
    </w:p>
    <w:p>
      <w:pPr>
        <w:pStyle w:val="BodyText"/>
      </w:pPr>
      <w:r>
        <w:t xml:space="preserve">To fully realize the potential of school counseling in South Korea Seoul, several steps are necessary. First, there must be increased investment in professional development for counselors to ensure they are up-to-date with contemporary psychological practices. Second, the role needs to be decoupled from disciplinary functions; counselors should not serve as extensions of administrative power but as independent advocates for student well-being.</w:t>
      </w:r>
    </w:p>
    <w:bookmarkEnd w:id="24"/>
    <w:bookmarkStart w:id="25" w:name="conclusion"/>
    <w:p>
      <w:pPr>
        <w:pStyle w:val="Heading2"/>
      </w:pPr>
      <w:r>
        <w:t xml:space="preserve">Conclusion</w:t>
      </w:r>
    </w:p>
    <w:p>
      <w:pPr>
        <w:pStyle w:val="FirstParagraph"/>
      </w:pPr>
      <w:r>
        <w:t xml:space="preserve">The</w:t>
      </w:r>
      <w:r>
        <w:t xml:space="preserve"> </w:t>
      </w:r>
      <w:r>
        <w:rPr>
          <w:bCs/>
          <w:b/>
        </w:rPr>
        <w:t xml:space="preserve">School Counselor</w:t>
      </w:r>
      <w:r>
        <w:t xml:space="preserve"> </w:t>
      </w:r>
      <w:r>
        <w:t xml:space="preserve">in South Korea Seoul is more than a support staff member; they are architects of mental resilience and guardians of holistic development. In a society that prizes academic excellence above many other metrics, counselors provide the essential counterbalance, reminding stakeholders that education is about nurturing whole human beings.</w:t>
      </w:r>
    </w:p>
    <w:p>
      <w:pPr>
        <w:pStyle w:val="BodyText"/>
      </w:pPr>
      <w:r>
        <w:t xml:space="preserve">As South Korea Seoul continues to evolve as a global leader in innovation and culture, its educational system must reflect these advancements by prioritizing mental health and emotional intelligence. The integration of robust counseling services is not merely a luxury but a necessity. By empowering</w:t>
      </w:r>
      <w:r>
        <w:t xml:space="preserve"> </w:t>
      </w:r>
      <w:r>
        <w:rPr>
          <w:bCs/>
          <w:b/>
        </w:rPr>
        <w:t xml:space="preserve">School Counselors</w:t>
      </w:r>
      <w:r>
        <w:t xml:space="preserve"> </w:t>
      </w:r>
      <w:r>
        <w:t xml:space="preserve">with the resources, training, and authority they need, South Korea Seoul can create an educational environment that is not only academically rigorous but also emotionally supportive and inclusive. Ultimately, the success of future generations in South Korea Seoul will depend on how well we support their minds and hearts today.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South Korea Seoul</dc:title>
  <dc:creator/>
  <dc:language>en</dc:language>
  <cp:keywords/>
  <dcterms:created xsi:type="dcterms:W3CDTF">2026-07-29T16:09:07Z</dcterms:created>
  <dcterms:modified xsi:type="dcterms:W3CDTF">2026-07-29T16:09:07Z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