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f9e8cf38ff5e49e9c2c34bafcc802c79c112373"/>
    <w:p>
      <w:pPr>
        <w:pStyle w:val="Heading1"/>
      </w:pPr>
      <w:r>
        <w:t xml:space="preserve">Bridging the Gap: The Critical Role of the School Counselor in Sri Lanka Colombo</w:t>
      </w:r>
    </w:p>
    <w:p>
      <w:pPr>
        <w:pStyle w:val="FirstParagraph"/>
      </w:pPr>
      <w:r>
        <w:t xml:space="preserve">In the rapidly evolving educational landscape of modern Asia, the concept of holistic education has moved from a theoretical ideal to an urgent necessity. Nowhere is this transition more palpable than in</w:t>
      </w:r>
      <w:r>
        <w:t xml:space="preserve"> </w:t>
      </w:r>
      <w:r>
        <w:rPr>
          <w:bCs/>
          <w:b/>
        </w:rPr>
        <w:t xml:space="preserve">Sri Lanka Colombo</w:t>
      </w:r>
      <w:r>
        <w:t xml:space="preserve">, where historical traditions meet contemporary pressures. For decades, the primary metric of success in Sri Lankan schools has been academic performance, driven by a competitive examination system that dates back to colonial times. However, as we look toward a sustainable future for our youth, it becomes evident that grades alone do not build resilient individuals. This realization brings us to the pivotal topic of this</w:t>
      </w:r>
      <w:r>
        <w:t xml:space="preserve"> </w:t>
      </w:r>
      <w:r>
        <w:rPr>
          <w:bCs/>
          <w:b/>
        </w:rPr>
        <w:t xml:space="preserve">Essay</w:t>
      </w:r>
      <w:r>
        <w:t xml:space="preserve">: the indispensable role of the</w:t>
      </w:r>
      <w:r>
        <w:t xml:space="preserve"> </w:t>
      </w:r>
      <w:r>
        <w:rPr>
          <w:bCs/>
          <w:b/>
        </w:rPr>
        <w:t xml:space="preserve">School Counselor</w:t>
      </w:r>
      <w:r>
        <w:t xml:space="preserve"> </w:t>
      </w:r>
      <w:r>
        <w:t xml:space="preserve">within the educational framework of</w:t>
      </w:r>
      <w:r>
        <w:t xml:space="preserve"> </w:t>
      </w:r>
      <w:r>
        <w:rPr>
          <w:bCs/>
          <w:b/>
        </w:rPr>
        <w:t xml:space="preserve">Sri Lanka Colombo</w:t>
      </w:r>
      <w:r>
        <w:t xml:space="preserve">. The integration of professional counseling services is not merely an administrative addition; it is a fundamental requirement for nurturing emotionally intelligent, mentally robust, and socially responsible citizens.</w:t>
      </w:r>
    </w:p>
    <w:bookmarkStart w:id="20" w:name="X8e49b9e029b8ce7ffeb1ec42bf097d883160056"/>
    <w:p>
      <w:pPr>
        <w:pStyle w:val="Heading2"/>
      </w:pPr>
      <w:r>
        <w:t xml:space="preserve">The Shift from Academic-Only to Holistic Development</w:t>
      </w:r>
    </w:p>
    <w:p>
      <w:pPr>
        <w:pStyle w:val="FirstParagraph"/>
      </w:pPr>
      <w:r>
        <w:t xml:space="preserve">To understand the necessity of the</w:t>
      </w:r>
      <w:r>
        <w:t xml:space="preserve"> </w:t>
      </w:r>
      <w:r>
        <w:rPr>
          <w:bCs/>
          <w:b/>
        </w:rPr>
        <w:t xml:space="preserve">School Counselor</w:t>
      </w:r>
      <w:r>
        <w:t xml:space="preserve">, one must first examine the cultural context of education in Sri Lanka. The traditional approach has heavily prioritized rote learning and examination results, particularly in primary and secondary schools leading up to G.C.E. Ordinary and Advanced Level examinations. In a bustling metropolis like</w:t>
      </w:r>
      <w:r>
        <w:t xml:space="preserve"> </w:t>
      </w:r>
      <w:r>
        <w:rPr>
          <w:bCs/>
          <w:b/>
        </w:rPr>
        <w:t xml:space="preserve">Sri Lanka Colombo</w:t>
      </w:r>
      <w:r>
        <w:t xml:space="preserve">, this pressure is amplified by intense parental expectations and the competitive nature of university admissions in a country with limited higher education spots relative to population size. Consequently, students often face immense psychological stress, anxiety, and burnout before they even reach adulthood.</w:t>
      </w:r>
    </w:p>
    <w:p>
      <w:pPr>
        <w:pStyle w:val="BodyText"/>
      </w:pPr>
      <w:r>
        <w:t xml:space="preserve">A comprehensive</w:t>
      </w:r>
      <w:r>
        <w:t xml:space="preserve"> </w:t>
      </w:r>
      <w:r>
        <w:rPr>
          <w:bCs/>
          <w:b/>
        </w:rPr>
        <w:t xml:space="preserve">Essay</w:t>
      </w:r>
      <w:r>
        <w:t xml:space="preserve"> </w:t>
      </w:r>
      <w:r>
        <w:t xml:space="preserve">on educational reform must acknowledge that academic success is unattainable without emotional stability. The role of the</w:t>
      </w:r>
      <w:r>
        <w:t xml:space="preserve"> </w:t>
      </w:r>
      <w:r>
        <w:rPr>
          <w:bCs/>
          <w:b/>
        </w:rPr>
        <w:t xml:space="preserve">School Counselor</w:t>
      </w:r>
      <w:r>
        <w:t xml:space="preserve"> </w:t>
      </w:r>
      <w:r>
        <w:t xml:space="preserve">is to dismantle the stigma surrounding mental health challenges in schools. In many parts of Sri Lanka, seeking help for psychological distress is still viewed with suspicion or shame. By embedding counseling services within schools in</w:t>
      </w:r>
      <w:r>
        <w:t xml:space="preserve"> </w:t>
      </w:r>
      <w:r>
        <w:rPr>
          <w:bCs/>
          <w:b/>
        </w:rPr>
        <w:t xml:space="preserve">Sri Lanka Colombo</w:t>
      </w:r>
      <w:r>
        <w:t xml:space="preserve">, we normalize these conversations. The counselor acts as a bridge between the student’s internal world and their external academic responsibilities, ensuring that the pursuit of knowledge does not come at the cost of mental well-being.</w:t>
      </w:r>
    </w:p>
    <w:bookmarkEnd w:id="20"/>
    <w:bookmarkStart w:id="21" w:name="Xc588998b31ad0d538fcee0aaea102fb317d8494"/>
    <w:p>
      <w:pPr>
        <w:pStyle w:val="Heading2"/>
      </w:pPr>
      <w:r>
        <w:t xml:space="preserve">Navigating Urban Pressures in Sri Lanka Colombo</w:t>
      </w:r>
    </w:p>
    <w:p>
      <w:pPr>
        <w:pStyle w:val="FirstParagraph"/>
      </w:pPr>
      <w:r>
        <w:t xml:space="preserve">The specific context of</w:t>
      </w:r>
      <w:r>
        <w:t xml:space="preserve"> </w:t>
      </w:r>
      <w:r>
        <w:rPr>
          <w:bCs/>
          <w:b/>
        </w:rPr>
        <w:t xml:space="preserve">Sri Lanka Colombo</w:t>
      </w:r>
      <w:r>
        <w:t xml:space="preserve"> </w:t>
      </w:r>
      <w:r>
        <w:t xml:space="preserve">adds unique dimensions to this discussion. As the commercial capital, Colombo is a hub of activity, noise, and disparity. Students here are exposed to a wider variety of social influences than their rural counterparts. They navigate issues related to urbanization, exposure to global digital cultures via social media, and the stark contrasts between wealth and poverty visible in city life.</w:t>
      </w:r>
    </w:p>
    <w:p>
      <w:pPr>
        <w:pStyle w:val="BodyText"/>
      </w:pPr>
      <w:r>
        <w:t xml:space="preserve">In this environment, the</w:t>
      </w:r>
      <w:r>
        <w:t xml:space="preserve"> </w:t>
      </w:r>
      <w:r>
        <w:rPr>
          <w:bCs/>
          <w:b/>
        </w:rPr>
        <w:t xml:space="preserve">School Counselor</w:t>
      </w:r>
      <w:r>
        <w:t xml:space="preserve"> </w:t>
      </w:r>
      <w:r>
        <w:t xml:space="preserve">plays a crucial role in identity formation. Adolescents in Colombo are often caught between traditional Sinhalese/Tamil/Muslim values taught at home and schools, and modern, Westernized values encountered online and through peers. This cultural dissonance can lead to confusion and behavioral issues. A trained counselor helps students navigate this complex hybridity, fostering a sense of self that respects their heritage while adapting to global realities. Furthermore, the counselor addresses specific urban challenges such as cyberbullying, substance abuse temptations among youth seeking status in peer groups, and the pressure to succeed in extracurricular activities alongside academics.</w:t>
      </w:r>
    </w:p>
    <w:bookmarkEnd w:id="21"/>
    <w:bookmarkStart w:id="22" w:name="X7540a6a07e0a1d96fb330bfe9fb732f32557960"/>
    <w:p>
      <w:pPr>
        <w:pStyle w:val="Heading2"/>
      </w:pPr>
      <w:r>
        <w:t xml:space="preserve">Guidance Beyond Academics: Career and Life Skills</w:t>
      </w:r>
    </w:p>
    <w:p>
      <w:pPr>
        <w:pStyle w:val="FirstParagraph"/>
      </w:pPr>
      <w:r>
        <w:t xml:space="preserve">The function of the</w:t>
      </w:r>
      <w:r>
        <w:t xml:space="preserve"> </w:t>
      </w:r>
      <w:r>
        <w:rPr>
          <w:bCs/>
          <w:b/>
        </w:rPr>
        <w:t xml:space="preserve">School Counselor</w:t>
      </w:r>
      <w:r>
        <w:t xml:space="preserve"> </w:t>
      </w:r>
      <w:r>
        <w:t xml:space="preserve">extends far beyond crisis intervention. A significant portion of their role involves career guidance and life skills development. In Sri Lanka, students often choose university majors based on parental pressure or societal prestige rather than personal interest or aptitude, leading to high dropout rates or dissatisfaction in higher education. The</w:t>
      </w:r>
      <w:r>
        <w:t xml:space="preserve"> </w:t>
      </w:r>
      <w:r>
        <w:rPr>
          <w:bCs/>
          <w:b/>
        </w:rPr>
        <w:t xml:space="preserve">School Counselor</w:t>
      </w:r>
      <w:r>
        <w:t xml:space="preserve"> </w:t>
      </w:r>
      <w:r>
        <w:t xml:space="preserve">provides psychometric testing and one-on-one mentoring to help students in</w:t>
      </w:r>
      <w:r>
        <w:t xml:space="preserve"> </w:t>
      </w:r>
      <w:r>
        <w:rPr>
          <w:bCs/>
          <w:b/>
        </w:rPr>
        <w:t xml:space="preserve">Sri Lanka Colombo</w:t>
      </w:r>
      <w:r>
        <w:t xml:space="preserve"> </w:t>
      </w:r>
      <w:r>
        <w:t xml:space="preserve">understand their strengths, weaknesses, and passions.</w:t>
      </w:r>
    </w:p>
    <w:p>
      <w:pPr>
        <w:pStyle w:val="BodyText"/>
      </w:pPr>
      <w:r>
        <w:t xml:space="preserve">This guidance is vital for the nation’s economic development. By aligning student aspirations with market needs and personal fulfillment, counselors help create a more dynamic workforce. Moreover, modern counseling includes teaching soft skills such as conflict resolution, empathy, time management, and leadership. These are not taught in standard textbooks but are essential for survival in the professional world of</w:t>
      </w:r>
      <w:r>
        <w:t xml:space="preserve"> </w:t>
      </w:r>
      <w:r>
        <w:rPr>
          <w:bCs/>
          <w:b/>
        </w:rPr>
        <w:t xml:space="preserve">Sri Lanka Colombo</w:t>
      </w:r>
      <w:r>
        <w:t xml:space="preserve">’s growing service and technology sectors.</w:t>
      </w:r>
    </w:p>
    <w:bookmarkEnd w:id="22"/>
    <w:bookmarkStart w:id="23" w:name="the-counselor-as-a-community-hub"/>
    <w:p>
      <w:pPr>
        <w:pStyle w:val="Heading2"/>
      </w:pPr>
      <w:r>
        <w:t xml:space="preserve">The Counselor as a Community Hub</w:t>
      </w:r>
    </w:p>
    <w:p>
      <w:pPr>
        <w:pStyle w:val="FirstParagraph"/>
      </w:pPr>
      <w:r>
        <w:t xml:space="preserve">In many schools across Sri Lanka, teachers are overburdened with administrative duties and large class sizes, leaving little room for individual student attention. The</w:t>
      </w:r>
      <w:r>
        <w:t xml:space="preserve"> </w:t>
      </w:r>
      <w:r>
        <w:rPr>
          <w:bCs/>
          <w:b/>
        </w:rPr>
        <w:t xml:space="preserve">School Counselor</w:t>
      </w:r>
      <w:r>
        <w:t xml:space="preserve"> </w:t>
      </w:r>
      <w:r>
        <w:t xml:space="preserve">serves as a dedicated support system that complements the teaching faculty. They provide a safe space where students can express vulnerabilities without fear of judgment or disciplinary action immediately following disclosure. In</w:t>
      </w:r>
      <w:r>
        <w:t xml:space="preserve"> </w:t>
      </w:r>
      <w:r>
        <w:rPr>
          <w:bCs/>
          <w:b/>
        </w:rPr>
        <w:t xml:space="preserve">Sri Lanka Colombo</w:t>
      </w:r>
      <w:r>
        <w:t xml:space="preserve">, where family structures are changing with more dual-income households and single-parent families becoming common, the counselor often becomes a trusted adult figure for children who may lack sufficient emotional support at home.</w:t>
      </w:r>
    </w:p>
    <w:p>
      <w:pPr>
        <w:pStyle w:val="BodyText"/>
      </w:pPr>
      <w:r>
        <w:t xml:space="preserve">Additionally, counselors facilitate workshops for parents, helping them understand adolescent psychology. This is particularly important in a culture where discipline is often strict. By educating parents on positive parenting techniques and the importance of mental health, the counselor strengthens the entire support network surrounding the child.</w:t>
      </w:r>
    </w:p>
    <w:bookmarkEnd w:id="23"/>
    <w:bookmarkStart w:id="24" w:name="conclusion"/>
    <w:p>
      <w:pPr>
        <w:pStyle w:val="Heading2"/>
      </w:pPr>
      <w:r>
        <w:t xml:space="preserve">Conclusion</w:t>
      </w:r>
    </w:p>
    <w:p>
      <w:pPr>
        <w:pStyle w:val="FirstParagraph"/>
      </w:pPr>
      <w:r>
        <w:t xml:space="preserve">In conclusion, this</w:t>
      </w:r>
      <w:r>
        <w:t xml:space="preserve"> </w:t>
      </w:r>
      <w:r>
        <w:rPr>
          <w:bCs/>
          <w:b/>
        </w:rPr>
        <w:t xml:space="preserve">Essay</w:t>
      </w:r>
      <w:r>
        <w:t xml:space="preserve"> </w:t>
      </w:r>
      <w:r>
        <w:t xml:space="preserve">argues that the implementation and strengthening of counseling services are not optional luxuries but essential components of a modern educational system in Sri Lanka. The specific socio-economic and cultural dynamics of</w:t>
      </w:r>
      <w:r>
        <w:t xml:space="preserve"> </w:t>
      </w:r>
      <w:r>
        <w:rPr>
          <w:bCs/>
          <w:b/>
        </w:rPr>
        <w:t xml:space="preserve">Sri Lanka Colombo</w:t>
      </w:r>
      <w:r>
        <w:t xml:space="preserve">, with its high pressure and rapid change, make the presence of a trained</w:t>
      </w:r>
      <w:r>
        <w:t xml:space="preserve"> </w:t>
      </w:r>
      <w:r>
        <w:rPr>
          <w:bCs/>
          <w:b/>
        </w:rPr>
        <w:t xml:space="preserve">School Counselor</w:t>
      </w:r>
      <w:r>
        <w:t xml:space="preserve"> </w:t>
      </w:r>
      <w:r>
        <w:t xml:space="preserve">more critical than ever before. These professionals provide the emotional scaffolding necessary for students to thrive academically and personally. By prioritizing mental health, career alignment, and holistic development through counseling, Sri Lanka can ensure that its youth are not only exam-passing machines but well-rounded individuals capable of contributing positively to society. The future of education in</w:t>
      </w:r>
      <w:r>
        <w:t xml:space="preserve"> </w:t>
      </w:r>
      <w:r>
        <w:rPr>
          <w:bCs/>
          <w:b/>
        </w:rPr>
        <w:t xml:space="preserve">Sri Lanka Colombo</w:t>
      </w:r>
      <w:r>
        <w:t xml:space="preserve"> </w:t>
      </w:r>
      <w:r>
        <w:t xml:space="preserve">depends on our willingness to integrate the heart with the mind, a task for which the</w:t>
      </w:r>
      <w:r>
        <w:t xml:space="preserve"> </w:t>
      </w:r>
      <w:r>
        <w:rPr>
          <w:bCs/>
          <w:b/>
        </w:rPr>
        <w:t xml:space="preserve">School Counselor</w:t>
      </w:r>
      <w:r>
        <w:t xml:space="preserve"> </w:t>
      </w:r>
      <w:r>
        <w:t xml:space="preserve">is uniquely qualified.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Sri Lanka Colombo</dc:title>
  <dc:creator/>
  <dc:language>en</dc:language>
  <cp:keywords/>
  <dcterms:created xsi:type="dcterms:W3CDTF">2026-07-30T03:56:54Z</dcterms:created>
  <dcterms:modified xsi:type="dcterms:W3CDTF">2026-07-30T03:56:54Z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