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Thailand</w:t>
      </w:r>
      <w:r>
        <w:t xml:space="preserve"> </w:t>
      </w:r>
      <w:r>
        <w:t xml:space="preserve">Bangkok</w:t>
      </w:r>
    </w:p>
    <w:bookmarkStart w:id="25" w:name="X4301ca1c154677420fef9cb135a0736bb74dd62"/>
    <w:p>
      <w:pPr>
        <w:pStyle w:val="Heading1"/>
      </w:pPr>
      <w:r>
        <w:t xml:space="preserve">The Essential Role of the School Counselor in Thailand Bangkok</w:t>
      </w:r>
    </w:p>
    <w:p>
      <w:pPr>
        <w:pStyle w:val="FirstParagraph"/>
      </w:pPr>
      <w:r>
        <w:t xml:space="preserve">In the rapidly evolving educational landscape of Southeast Asia, few cities exemplify the convergence of traditional values and modern aspirations as vividly as</w:t>
      </w:r>
      <w:r>
        <w:t xml:space="preserve"> </w:t>
      </w:r>
      <w:r>
        <w:rPr>
          <w:bCs/>
          <w:b/>
        </w:rPr>
        <w:t xml:space="preserve">Thailand Bangkok</w:t>
      </w:r>
      <w:r>
        <w:t xml:space="preserve">. As a metropolis that serves as the economic, cultural, and educational heart of the nation,</w:t>
      </w:r>
      <w:r>
        <w:t xml:space="preserve"> </w:t>
      </w:r>
      <w:r>
        <w:rPr>
          <w:bCs/>
          <w:b/>
        </w:rPr>
        <w:t xml:space="preserve">Thailand Bangkok</w:t>
      </w:r>
      <w:r>
        <w:t xml:space="preserve"> </w:t>
      </w:r>
      <w:r>
        <w:t xml:space="preserve">presents a unique set of challenges and opportunities for its youth. Within this dynamic environment, the figure of the</w:t>
      </w:r>
      <w:r>
        <w:t xml:space="preserve"> </w:t>
      </w:r>
      <w:r>
        <w:rPr>
          <w:bCs/>
          <w:b/>
        </w:rPr>
        <w:t xml:space="preserve">School Counselor</w:t>
      </w:r>
      <w:r>
        <w:t xml:space="preserve"> </w:t>
      </w:r>
      <w:r>
        <w:t xml:space="preserve">has emerged not merely as an administrative support role, but as a critical pillar in fostering holistic student development. This essay explores the multifaceted responsibilities of the</w:t>
      </w:r>
      <w:r>
        <w:t xml:space="preserve"> </w:t>
      </w:r>
      <w:r>
        <w:rPr>
          <w:bCs/>
          <w:b/>
        </w:rPr>
        <w:t xml:space="preserve">School Counselor</w:t>
      </w:r>
      <w:r>
        <w:t xml:space="preserve">, analyzing their indispensable contribution to students within the specific socio-cultural context of</w:t>
      </w:r>
      <w:r>
        <w:t xml:space="preserve"> </w:t>
      </w:r>
      <w:r>
        <w:rPr>
          <w:bCs/>
          <w:b/>
        </w:rPr>
        <w:t xml:space="preserve">Thailand Bangkok</w:t>
      </w:r>
      <w:r>
        <w:t xml:space="preserve">.</w:t>
      </w:r>
    </w:p>
    <w:bookmarkStart w:id="20" w:name="X7a1ad7a89aafecc45f4a19c4d30a73be23ea963"/>
    <w:p>
      <w:pPr>
        <w:pStyle w:val="Heading2"/>
      </w:pPr>
      <w:r>
        <w:t xml:space="preserve">The Changing Educational Paradigm in Thailand Bangkok</w:t>
      </w:r>
    </w:p>
    <w:p>
      <w:pPr>
        <w:pStyle w:val="FirstParagraph"/>
      </w:pPr>
      <w:r>
        <w:t xml:space="preserve">To understand the necessity of a dedicated</w:t>
      </w:r>
      <w:r>
        <w:t xml:space="preserve"> </w:t>
      </w:r>
      <w:r>
        <w:rPr>
          <w:bCs/>
          <w:b/>
        </w:rPr>
        <w:t xml:space="preserve">School Counselor</w:t>
      </w:r>
      <w:r>
        <w:t xml:space="preserve">, one must first appreciate the academic pressure prevalent in</w:t>
      </w:r>
      <w:r>
        <w:t xml:space="preserve"> </w:t>
      </w:r>
      <w:r>
        <w:rPr>
          <w:bCs/>
          <w:b/>
        </w:rPr>
        <w:t xml:space="preserve">Thailand Bangkok</w:t>
      </w:r>
      <w:r>
        <w:t xml:space="preserve">. The city’s schools, ranging from prestigious international institutions to rigorous public universities, are characterized by intense competition. In</w:t>
      </w:r>
      <w:r>
        <w:t xml:space="preserve"> </w:t>
      </w:r>
      <w:r>
        <w:rPr>
          <w:bCs/>
          <w:b/>
        </w:rPr>
        <w:t xml:space="preserve">Thailand Bangkok</w:t>
      </w:r>
      <w:r>
        <w:t xml:space="preserve">, education is often viewed as the primary ladder for social mobility and economic stability. Consequently, students face immense pressure to achieve high grades in standardized tests such as the A-Level equivalents or university entrance examinations. This high-stakes environment can lead to significant anxiety, burnout, and a sense of isolation among adolescents.</w:t>
      </w:r>
    </w:p>
    <w:p>
      <w:pPr>
        <w:pStyle w:val="BodyText"/>
      </w:pPr>
      <w:r>
        <w:t xml:space="preserve">Furthermore,</w:t>
      </w:r>
      <w:r>
        <w:t xml:space="preserve"> </w:t>
      </w:r>
      <w:r>
        <w:rPr>
          <w:bCs/>
          <w:b/>
        </w:rPr>
        <w:t xml:space="preserve">Thailand Bangkok</w:t>
      </w:r>
      <w:r>
        <w:t xml:space="preserve"> </w:t>
      </w:r>
      <w:r>
        <w:t xml:space="preserve">is undergoing a digital transformation at an unprecedented pace. Students here are growing up in a hyper-connected world, where social media influences their self-perception and peer relationships daily. The juxtaposition of deep-rooted Confucian-inspired respect for authority and the individualistic pressures of global capitalism creates a complex psychological landscape. It is within this nuanced context that the</w:t>
      </w:r>
      <w:r>
        <w:t xml:space="preserve"> </w:t>
      </w:r>
      <w:r>
        <w:rPr>
          <w:bCs/>
          <w:b/>
        </w:rPr>
        <w:t xml:space="preserve">School Counselor</w:t>
      </w:r>
      <w:r>
        <w:t xml:space="preserve"> </w:t>
      </w:r>
      <w:r>
        <w:t xml:space="preserve">plays a vital role in bridging the gap between external expectations and internal well-being.</w:t>
      </w:r>
    </w:p>
    <w:bookmarkEnd w:id="20"/>
    <w:bookmarkStart w:id="21" w:name="X605428639cc7272155edae13d454658255126e2"/>
    <w:p>
      <w:pPr>
        <w:pStyle w:val="Heading2"/>
      </w:pPr>
      <w:r>
        <w:t xml:space="preserve">Beyond Academic Achievement: The Holistic Approach</w:t>
      </w:r>
    </w:p>
    <w:p>
      <w:pPr>
        <w:pStyle w:val="FirstParagraph"/>
      </w:pPr>
      <w:r>
        <w:t xml:space="preserve">The primary function of a</w:t>
      </w:r>
      <w:r>
        <w:t xml:space="preserve"> </w:t>
      </w:r>
      <w:r>
        <w:rPr>
          <w:bCs/>
          <w:b/>
        </w:rPr>
        <w:t xml:space="preserve">School Counselor</w:t>
      </w:r>
      <w:r>
        <w:t xml:space="preserve"> </w:t>
      </w:r>
      <w:r>
        <w:t xml:space="preserve">is often misunderstood as merely assisting with university applications. However, in the comprehensive model required for modern education in</w:t>
      </w:r>
      <w:r>
        <w:t xml:space="preserve"> </w:t>
      </w:r>
      <w:r>
        <w:rPr>
          <w:bCs/>
          <w:b/>
        </w:rPr>
        <w:t xml:space="preserve">Thailand Bangkok</w:t>
      </w:r>
      <w:r>
        <w:t xml:space="preserve">, the role extends far beyond logistics. A proficient</w:t>
      </w:r>
      <w:r>
        <w:t xml:space="preserve"> </w:t>
      </w:r>
      <w:r>
        <w:rPr>
          <w:bCs/>
          <w:b/>
        </w:rPr>
        <w:t xml:space="preserve">School Counselor</w:t>
      </w:r>
      <w:r>
        <w:t xml:space="preserve"> </w:t>
      </w:r>
      <w:r>
        <w:t xml:space="preserve">adopts a holistic approach, addressing the emotional, social, and psychological needs of students.</w:t>
      </w:r>
    </w:p>
    <w:p>
      <w:pPr>
        <w:pStyle w:val="BodyText"/>
      </w:pPr>
      <w:r>
        <w:t xml:space="preserve">In many schools across</w:t>
      </w:r>
      <w:r>
        <w:t xml:space="preserve"> </w:t>
      </w:r>
      <w:r>
        <w:rPr>
          <w:bCs/>
          <w:b/>
        </w:rPr>
        <w:t xml:space="preserve">Thailand Bangkok</w:t>
      </w:r>
      <w:r>
        <w:t xml:space="preserve">, counselors are trained to identify early signs of mental health struggles such as depression, anxiety disorders, and eating disorders. These issues are increasingly prevalent among teenagers in urban centers like</w:t>
      </w:r>
      <w:r>
        <w:t xml:space="preserve"> </w:t>
      </w:r>
      <w:r>
        <w:rPr>
          <w:bCs/>
          <w:b/>
        </w:rPr>
        <w:t xml:space="preserve">Thailand Bangkok</w:t>
      </w:r>
      <w:r>
        <w:t xml:space="preserve">, where lifestyle changes and academic stressors converge. By providing a safe, confidential space for students to express their vulnerabilities without fear of judgment or stigma—a significant concern in collectivist cultures—the</w:t>
      </w:r>
      <w:r>
        <w:t xml:space="preserve"> </w:t>
      </w:r>
      <w:r>
        <w:rPr>
          <w:bCs/>
          <w:b/>
        </w:rPr>
        <w:t xml:space="preserve">School Counselor</w:t>
      </w:r>
      <w:r>
        <w:t xml:space="preserve"> </w:t>
      </w:r>
      <w:r>
        <w:t xml:space="preserve">helps normalize help-seeking behaviors. This proactive stance is crucial in preventing crises and ensuring that mental health is treated with the same importance as physical health.</w:t>
      </w:r>
    </w:p>
    <w:bookmarkEnd w:id="21"/>
    <w:bookmarkStart w:id="22" w:name="cultural-sensitivity-and-family-dynamics"/>
    <w:p>
      <w:pPr>
        <w:pStyle w:val="Heading2"/>
      </w:pPr>
      <w:r>
        <w:t xml:space="preserve">Cultural Sensitivity and Family Dynamics</w:t>
      </w:r>
    </w:p>
    <w:p>
      <w:pPr>
        <w:pStyle w:val="FirstParagraph"/>
      </w:pPr>
      <w:r>
        <w:t xml:space="preserve">A unique challenge for any educational professional in</w:t>
      </w:r>
      <w:r>
        <w:t xml:space="preserve"> </w:t>
      </w:r>
      <w:r>
        <w:rPr>
          <w:bCs/>
          <w:b/>
        </w:rPr>
        <w:t xml:space="preserve">Thailand Bangkok</w:t>
      </w:r>
      <w:r>
        <w:t xml:space="preserve"> </w:t>
      </w:r>
      <w:r>
        <w:t xml:space="preserve">is navigating the intricate web of family dynamics. In Thai culture, the family unit is paramount, and parental expectations are often deeply intertwined with concepts of "face" and social reputation. This can sometimes create a barrier when students seek advice that contradicts their parents' wishes or traditional norms.</w:t>
      </w:r>
    </w:p>
    <w:p>
      <w:pPr>
        <w:pStyle w:val="BodyText"/>
      </w:pPr>
      <w:r>
        <w:t xml:space="preserve">This is where the specialized expertise of a</w:t>
      </w:r>
      <w:r>
        <w:t xml:space="preserve"> </w:t>
      </w:r>
      <w:r>
        <w:rPr>
          <w:bCs/>
          <w:b/>
        </w:rPr>
        <w:t xml:space="preserve">School Counselor</w:t>
      </w:r>
      <w:r>
        <w:t xml:space="preserve"> </w:t>
      </w:r>
      <w:r>
        <w:t xml:space="preserve">becomes invaluable. A counselor working in</w:t>
      </w:r>
      <w:r>
        <w:t xml:space="preserve"> </w:t>
      </w:r>
      <w:r>
        <w:rPr>
          <w:bCs/>
          <w:b/>
        </w:rPr>
        <w:t xml:space="preserve">Thailand Bangkok</w:t>
      </w:r>
      <w:r>
        <w:t xml:space="preserve"> </w:t>
      </w:r>
      <w:r>
        <w:t xml:space="preserve">must possess high cultural competence. They act as mediators and educators, helping families understand the changing needs of their children while respecting traditional values. The</w:t>
      </w:r>
      <w:r>
        <w:t xml:space="preserve"> </w:t>
      </w:r>
      <w:r>
        <w:rPr>
          <w:bCs/>
          <w:b/>
        </w:rPr>
        <w:t xml:space="preserve">School Counselor</w:t>
      </w:r>
      <w:r>
        <w:t xml:space="preserve"> </w:t>
      </w:r>
      <w:r>
        <w:t xml:space="preserve">facilitates workshops for parents, educating them on modern psychological development and stress management techniques adapted to the local context. By empowering parents, the counselor alleviates some of the pressure placed directly on the student, fostering a more supportive home environment in</w:t>
      </w:r>
      <w:r>
        <w:t xml:space="preserve"> </w:t>
      </w:r>
      <w:r>
        <w:rPr>
          <w:bCs/>
          <w:b/>
        </w:rPr>
        <w:t xml:space="preserve">Thailand Bangkok</w:t>
      </w:r>
      <w:r>
        <w:t xml:space="preserve">.</w:t>
      </w:r>
    </w:p>
    <w:bookmarkEnd w:id="22"/>
    <w:bookmarkStart w:id="23" w:name="career-guidance-in-a-globalized-economy"/>
    <w:p>
      <w:pPr>
        <w:pStyle w:val="Heading2"/>
      </w:pPr>
      <w:r>
        <w:t xml:space="preserve">Career Guidance in a Globalized Economy</w:t>
      </w:r>
    </w:p>
    <w:p>
      <w:pPr>
        <w:pStyle w:val="FirstParagraph"/>
      </w:pPr>
      <w:r>
        <w:t xml:space="preserve">Beyond emotional support, career guidance is another critical domain for the</w:t>
      </w:r>
      <w:r>
        <w:t xml:space="preserve"> </w:t>
      </w:r>
      <w:r>
        <w:rPr>
          <w:bCs/>
          <w:b/>
        </w:rPr>
        <w:t xml:space="preserve">School Counselor</w:t>
      </w:r>
      <w:r>
        <w:t xml:space="preserve">. As</w:t>
      </w:r>
      <w:r>
        <w:t xml:space="preserve"> </w:t>
      </w:r>
      <w:r>
        <w:rPr>
          <w:bCs/>
          <w:b/>
        </w:rPr>
        <w:t xml:space="preserve">Thailand BangkokThailand Bangkok</w:t>
      </w:r>
      <w:r>
        <w:t xml:space="preserve"> </w:t>
      </w:r>
      <w:r>
        <w:t xml:space="preserve">need more than just information about universities; they need strategic guidance on how to navigate a competitive, international labor market.</w:t>
      </w:r>
    </w:p>
    <w:p>
      <w:pPr>
        <w:pStyle w:val="BodyText"/>
      </w:pPr>
      <w:r>
        <w:t xml:space="preserve">The</w:t>
      </w:r>
      <w:r>
        <w:t xml:space="preserve"> </w:t>
      </w:r>
      <w:r>
        <w:rPr>
          <w:bCs/>
          <w:b/>
        </w:rPr>
        <w:t xml:space="preserve">School Counselor</w:t>
      </w:r>
      <w:r>
        <w:t xml:space="preserve"> </w:t>
      </w:r>
      <w:r>
        <w:t xml:space="preserve">assists students in self-discovery, helping them identify their strengths, interests, and values. They provide resources for internships, networking opportunities with alumni in</w:t>
      </w:r>
      <w:r>
        <w:t xml:space="preserve"> </w:t>
      </w:r>
      <w:r>
        <w:rPr>
          <w:bCs/>
          <w:b/>
        </w:rPr>
        <w:t xml:space="preserve">Thailand Bangkok</w:t>
      </w:r>
      <w:r>
        <w:t xml:space="preserve">'s corporate sector, and guidance on emerging industries such as tech startups or sustainable tourism. By aligning student aspirations with realistic market demands and personal fulfillment, the counselor ensures that education translates into meaningful career outcomes.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School Counselor</w:t>
      </w:r>
      <w:r>
        <w:t xml:space="preserve"> </w:t>
      </w:r>
      <w:r>
        <w:t xml:space="preserve">in</w:t>
      </w:r>
      <w:r>
        <w:t xml:space="preserve"> </w:t>
      </w:r>
      <w:r>
        <w:rPr>
          <w:bCs/>
          <w:b/>
        </w:rPr>
        <w:t xml:space="preserve">Thailand BangkokThailand Bangkok</w:t>
      </w:r>
      <w:r>
        <w:t xml:space="preserve">, where academic pressure is high and cultural transitions are rapid, the counselor provides the necessary support system for students to thrive rather than just survive.</w:t>
      </w:r>
    </w:p>
    <w:p>
      <w:pPr>
        <w:pStyle w:val="BodyText"/>
      </w:pPr>
      <w:r>
        <w:t xml:space="preserve">As stakeholders in education—whether they are teachers, administrators, or parents—it is crucial to recognize that investing in mental health and holistic counseling services is an investment in the future of</w:t>
      </w:r>
      <w:r>
        <w:t xml:space="preserve"> </w:t>
      </w:r>
      <w:r>
        <w:rPr>
          <w:bCs/>
          <w:b/>
        </w:rPr>
        <w:t xml:space="preserve">Thailand BangkokSchool CounselorsThailand Bangkok</w:t>
      </w:r>
      <w:r>
        <w:t xml:space="preserve"> </w:t>
      </w:r>
      <w:r>
        <w:t xml:space="preserve">depends on embracing this comprehensive approach to student welfare.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School Counselor in Thailand Bangkok</dc:title>
  <dc:creator/>
  <cp:keywords/>
  <dcterms:created xsi:type="dcterms:W3CDTF">2026-07-29T13:07:14Z</dcterms:created>
  <dcterms:modified xsi:type="dcterms:W3CDTF">2026-07-29T13:07:14Z</dcterms:modified>
</cp:coreProperties>
</file>

<file path=docProps/custom.xml><?xml version="1.0" encoding="utf-8"?>
<Properties xmlns="http://schemas.openxmlformats.org/officeDocument/2006/custom-properties" xmlns:vt="http://schemas.openxmlformats.org/officeDocument/2006/docPropsVTypes"/>
</file>