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15bbb7116a848ab0ca5d66c058ec834936ceb89"/>
    <w:p>
      <w:pPr>
        <w:pStyle w:val="Heading1"/>
      </w:pPr>
      <w:r>
        <w:t xml:space="preserve">The Essential Role of the School Counselor in United Arab Emirates Abu Dhabi</w:t>
      </w:r>
    </w:p>
    <w:p>
      <w:pPr>
        <w:pStyle w:val="FirstParagraph"/>
      </w:pPr>
      <w:r>
        <w:t xml:space="preserve">In the rapidly evolving educational landscape of the modern world, schools are no longer viewed merely as institutions for academic instruction. They have become comprehensive ecosystems designed to nurture the holistic development of every student. Within this framework, one role has emerged as critical to both individual student success and institutional integrity: that of the</w:t>
      </w:r>
      <w:r>
        <w:t xml:space="preserve"> </w:t>
      </w:r>
      <w:r>
        <w:rPr>
          <w:bCs/>
          <w:b/>
        </w:rPr>
        <w:t xml:space="preserve">School Counselor</w:t>
      </w:r>
      <w:r>
        <w:t xml:space="preserve">. Nowhere is this need more pronounced than in the</w:t>
      </w:r>
      <w:r>
        <w:t xml:space="preserve"> </w:t>
      </w:r>
      <w:r>
        <w:rPr>
          <w:bCs/>
          <w:b/>
        </w:rPr>
        <w:t xml:space="preserve">United Arab Emirates Abu Dhabi</w:t>
      </w:r>
      <w:r>
        <w:t xml:space="preserve">, a region characterized by its ambitious educational reforms, cultural diversity, and vision for a knowledgeable society. As the emirate strives to meet global standards while preserving its unique cultural identity, the integration of professional counseling services becomes not just an option, but a necessity.</w:t>
      </w:r>
    </w:p>
    <w:p>
      <w:pPr>
        <w:pStyle w:val="BodyText"/>
      </w:pPr>
      <w:r>
        <w:t xml:space="preserve">The</w:t>
      </w:r>
      <w:r>
        <w:t xml:space="preserve"> </w:t>
      </w:r>
      <w:r>
        <w:rPr>
          <w:bCs/>
          <w:b/>
        </w:rPr>
        <w:t xml:space="preserve">United Arab Emirates Abu Dhabi</w:t>
      </w:r>
      <w:r>
        <w:t xml:space="preserve"> </w:t>
      </w:r>
      <w:r>
        <w:t xml:space="preserve">has positioned itself at the forefront of educational innovation in the Middle East. Through initiatives such as the Abu Dhabi Education Council’s strategic plans and alignment with global best practices, there is a strong emphasis on producing well-rounded individuals who are prepared for future challenges. However, academic excellence cannot be achieved in isolation from emotional, social, and psychological well-being. This is where the</w:t>
      </w:r>
      <w:r>
        <w:t xml:space="preserve"> </w:t>
      </w:r>
      <w:r>
        <w:rPr>
          <w:bCs/>
          <w:b/>
        </w:rPr>
        <w:t xml:space="preserve">School Counselor</w:t>
      </w:r>
      <w:r>
        <w:t xml:space="preserve"> </w:t>
      </w:r>
      <w:r>
        <w:t xml:space="preserve">plays a pivotal role. These professionals serve as the bridge between rigorous academic demands and the personal needs of students, ensuring that learners are supported in their journey toward becoming responsible citizens.</w:t>
      </w:r>
    </w:p>
    <w:p>
      <w:pPr>
        <w:pStyle w:val="BodyText"/>
      </w:pPr>
      <w:r>
        <w:t xml:space="preserve">One of the most significant contributions of a</w:t>
      </w:r>
      <w:r>
        <w:t xml:space="preserve"> </w:t>
      </w:r>
      <w:r>
        <w:rPr>
          <w:bCs/>
          <w:b/>
        </w:rPr>
        <w:t xml:space="preserve">School Counselor</w:t>
      </w:r>
      <w:r>
        <w:t xml:space="preserve"> </w:t>
      </w:r>
      <w:r>
        <w:t xml:space="preserve">is in the area of academic guidance. In</w:t>
      </w:r>
      <w:r>
        <w:t xml:space="preserve"> </w:t>
      </w:r>
      <w:r>
        <w:rPr>
          <w:bCs/>
          <w:b/>
        </w:rPr>
        <w:t xml:space="preserve">United Arab Emirates Abu Dhabi</w:t>
      </w:r>
      <w:r>
        <w:t xml:space="preserve">, where competition for higher education spots is intensifying, students face immense pressure to perform. The counselor assists students in navigating complex curriculum choices, setting realistic goals, and developing effective study habits. Beyond mere logistics, they help students identify their strengths and interests, aligning them with suitable career paths. This personalized approach ensures that each student feels seen and valued, fostering a sense of purpose that drives academic motivation.</w:t>
      </w:r>
    </w:p>
    <w:p>
      <w:pPr>
        <w:pStyle w:val="BodyText"/>
      </w:pPr>
      <w:r>
        <w:t xml:space="preserve">Beyond academics, the mental health crisis among youth is a growing concern globally and locally. In the</w:t>
      </w:r>
      <w:r>
        <w:t xml:space="preserve"> </w:t>
      </w:r>
      <w:r>
        <w:rPr>
          <w:bCs/>
          <w:b/>
        </w:rPr>
        <w:t xml:space="preserve">United Arab Emirates Abu Dhabi</w:t>
      </w:r>
      <w:r>
        <w:t xml:space="preserve">, where expatriate populations often outnumber nationals, students may face unique challenges related to identity formation, cultural adaptation, and social belonging. The</w:t>
      </w:r>
      <w:r>
        <w:t xml:space="preserve"> </w:t>
      </w:r>
      <w:r>
        <w:rPr>
          <w:bCs/>
          <w:b/>
        </w:rPr>
        <w:t xml:space="preserve">School Counselor</w:t>
      </w:r>
      <w:r>
        <w:t xml:space="preserve"> </w:t>
      </w:r>
      <w:r>
        <w:t xml:space="preserve">provides a safe, confidential space for students to express their feelings without fear of judgment. Whether dealing with anxiety, depression, bullying, or family issues experienced at home or abroad during summer breaks in the home country; counselors offer therapeutic interventions that are culturally sensitive and psychologically sound.</w:t>
      </w:r>
    </w:p>
    <w:p>
      <w:pPr>
        <w:pStyle w:val="BodyText"/>
      </w:pPr>
      <w:r>
        <w:t xml:space="preserve">The multicultural nature of</w:t>
      </w:r>
      <w:r>
        <w:t xml:space="preserve"> </w:t>
      </w:r>
      <w:r>
        <w:rPr>
          <w:bCs/>
          <w:b/>
        </w:rPr>
        <w:t xml:space="preserve">United Arab Emirates Abu Dhabi</w:t>
      </w:r>
      <w:r>
        <w:t xml:space="preserve"> </w:t>
      </w:r>
      <w:r>
        <w:t xml:space="preserve">demands that school counselors possess high levels of cultural competence. Schools here host students from dozens of different nationalities, each bringing their own values, traditions, and expectations. A skilled counselor understands these nuances and works to create an inclusive environment where diversity is celebrated rather than tolerated. By facilitating cross-cultural understanding among peers, the</w:t>
      </w:r>
      <w:r>
        <w:t xml:space="preserve"> </w:t>
      </w:r>
      <w:r>
        <w:rPr>
          <w:bCs/>
          <w:b/>
        </w:rPr>
        <w:t xml:space="preserve">School Counselor</w:t>
      </w:r>
      <w:r>
        <w:t xml:space="preserve"> </w:t>
      </w:r>
      <w:r>
        <w:t xml:space="preserve">helps build a harmonious school community that reflects the broader societal goals of unity and coexistence promoted by the nation.</w:t>
      </w:r>
    </w:p>
    <w:p>
      <w:pPr>
        <w:pStyle w:val="BodyText"/>
      </w:pPr>
      <w:r>
        <w:t xml:space="preserve">Furthermore, parental involvement is crucial in student success. In</w:t>
      </w:r>
      <w:r>
        <w:t xml:space="preserve"> </w:t>
      </w:r>
      <w:r>
        <w:rPr>
          <w:bCs/>
          <w:b/>
        </w:rPr>
        <w:t xml:space="preserve">United Arab Emirates Abu Dhabi</w:t>
      </w:r>
      <w:r>
        <w:t xml:space="preserve">, parents are highly engaged in their children’s education but may lack resources or knowledge on how to support socio-emotional development. Counselors act as partners to families, offering workshops, one-on-one consultations, and resources that empower parents to navigate parenting challenges effectively. This collaborative model strengthens the home-school connection and ensures consistency in support systems for the child.</w:t>
      </w:r>
    </w:p>
    <w:p>
      <w:pPr>
        <w:pStyle w:val="BodyText"/>
      </w:pPr>
      <w:r>
        <w:t xml:space="preserve">Moreover, career readiness is increasingly emphasized in</w:t>
      </w:r>
      <w:r>
        <w:t xml:space="preserve"> </w:t>
      </w:r>
      <w:r>
        <w:rPr>
          <w:bCs/>
          <w:b/>
        </w:rPr>
        <w:t xml:space="preserve">United Arab Emirates Abu Dhabi</w:t>
      </w:r>
      <w:r>
        <w:t xml:space="preserve">. As the national economy diversifies away from oil dependence toward knowledge-based industries, students must be equipped with not only technical skills but also soft skills such as communication, teamwork, and problem-solving. The</w:t>
      </w:r>
      <w:r>
        <w:t xml:space="preserve"> </w:t>
      </w:r>
      <w:r>
        <w:rPr>
          <w:bCs/>
          <w:b/>
        </w:rPr>
        <w:t xml:space="preserve">School Counselor</w:t>
      </w:r>
      <w:r>
        <w:t xml:space="preserve"> </w:t>
      </w:r>
      <w:r>
        <w:t xml:space="preserve">integrates career exploration into the curriculum starting at earlier ages, exposing students to various professions through guest speakers, field trips, and simulated workplace experiences. This early exposure helps demystify career options and encourages students to pursue pathways that align with both personal passion and national economic needs.</w:t>
      </w:r>
    </w:p>
    <w:p>
      <w:pPr>
        <w:pStyle w:val="BodyText"/>
      </w:pPr>
      <w:r>
        <w:t xml:space="preserve">In addition to direct student services,</w:t>
      </w:r>
      <w:r>
        <w:t xml:space="preserve"> </w:t>
      </w:r>
      <w:r>
        <w:rPr>
          <w:bCs/>
          <w:b/>
        </w:rPr>
        <w:t xml:space="preserve">School Counselors</w:t>
      </w:r>
      <w:r>
        <w:t xml:space="preserve"> </w:t>
      </w:r>
      <w:r>
        <w:t xml:space="preserve">play a vital role in policy development and school climate improvement. They provide data-driven insights to administrators regarding trends in student behavior, attendance, and mental health. This information informs decisions regarding resource allocation, staff training, and intervention strategies. By advocating for systemic changes that promote equity and inclusion, counselors contribute to creating safer more supportive learning environments.</w:t>
      </w:r>
    </w:p>
    <w:p>
      <w:pPr>
        <w:pStyle w:val="BodyText"/>
      </w:pPr>
      <w:r>
        <w:t xml:space="preserve">The implementation of effective counseling programs in</w:t>
      </w:r>
      <w:r>
        <w:t xml:space="preserve"> </w:t>
      </w:r>
      <w:r>
        <w:rPr>
          <w:bCs/>
          <w:b/>
        </w:rPr>
        <w:t xml:space="preserve">United Arab Emirates Abu Dhabi</w:t>
      </w:r>
      <w:r>
        <w:t xml:space="preserve"> </w:t>
      </w:r>
      <w:r>
        <w:t xml:space="preserve">also requires adherence to international ethical standards while respecting local laws and customs. Professional organizations such as the American Counseling Association or European Association for Counselling offer frameworks that can be adapted to fit the regional context. Training programs for counselors now include modules on Islamic ethics, Arab parenting styles, and legal responsibilities specific to the UAE ensuring that practitioners are fully prepared.</w:t>
      </w:r>
    </w:p>
    <w:p>
      <w:pPr>
        <w:pStyle w:val="BodyText"/>
      </w:pPr>
      <w:r>
        <w:t xml:space="preserve">In conclusion, the</w:t>
      </w:r>
      <w:r>
        <w:t xml:space="preserve"> </w:t>
      </w:r>
      <w:r>
        <w:rPr>
          <w:bCs/>
          <w:b/>
        </w:rPr>
        <w:t xml:space="preserve">School Counselor</w:t>
      </w:r>
      <w:r>
        <w:t xml:space="preserve"> </w:t>
      </w:r>
      <w:r>
        <w:t xml:space="preserve">is an indispensable component of any forward-thinking educational system in</w:t>
      </w:r>
      <w:r>
        <w:t xml:space="preserve"> </w:t>
      </w:r>
      <w:r>
        <w:rPr>
          <w:bCs/>
          <w:b/>
        </w:rPr>
        <w:t xml:space="preserve">United Arab Emirates Abu Dhabi</w:t>
      </w:r>
      <w:r>
        <w:t xml:space="preserve">. Their work transcends traditional boundaries by addressing academic, emotional, social and career-related aspects of student life. As the emirate continues to invest heavily in its human capital through education investing in qualified counselors is equally important for achieving sustainable development goals. By prioritizing mental health promoting inclusivity supporting lifelong learning and preparing youth for future careers we ensure that every child has the opportunity to thrive.</w:t>
      </w:r>
    </w:p>
    <w:p>
      <w:pPr>
        <w:pStyle w:val="BodyText"/>
      </w:pPr>
      <w:r>
        <w:t xml:space="preserve">Ultimately, a society’s progress is measured not just by its infrastructure or economic indicators but by how it cares for its youngest members. In</w:t>
      </w:r>
      <w:r>
        <w:t xml:space="preserve"> </w:t>
      </w:r>
      <w:r>
        <w:rPr>
          <w:bCs/>
          <w:b/>
        </w:rPr>
        <w:t xml:space="preserve">United Arab Emirates Abu Dhabi</w:t>
      </w:r>
      <w:r>
        <w:t xml:space="preserve">, the dedication of professional counselors reflects a deep commitment to nurturing resilient compassionate and capable future leaders. Their presence in schools signifies an understanding that true education encompasses the whole person and that every student deserves the chance to reach their fullest potential.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School Counselor in United Arab Emirates Abu Dhabi</dc:title>
  <dc:creator/>
  <dc:language>en</dc:language>
  <cp:keywords/>
  <dcterms:created xsi:type="dcterms:W3CDTF">2026-07-29T17:02:55Z</dcterms:created>
  <dcterms:modified xsi:type="dcterms:W3CDTF">2026-07-29T17:02:55Z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