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ba981cc685425615c20a8aa964d9e370f024730"/>
    <w:p>
      <w:pPr>
        <w:pStyle w:val="Heading1"/>
      </w:pPr>
      <w:r>
        <w:t xml:space="preserve">The Vital Role of the School Counselor in United States Chicago</w:t>
      </w:r>
    </w:p>
    <w:p>
      <w:pPr>
        <w:pStyle w:val="FirstParagraph"/>
      </w:pPr>
      <w:r>
        <w:t xml:space="preserve">In the vast and dynamic educational landscape of the United States, few cities present as complex yet vibrant a testing ground for student development as Chicago. As one of the most culturally diverse and socioeconomically varied metropolitan areas in America,</w:t>
      </w:r>
      <w:r>
        <w:t xml:space="preserve"> </w:t>
      </w:r>
      <w:r>
        <w:rPr>
          <w:bCs/>
          <w:b/>
        </w:rPr>
        <w:t xml:space="preserve">United States Chicago</w:t>
      </w:r>
      <w:r>
        <w:t xml:space="preserve"> </w:t>
      </w:r>
      <w:r>
        <w:t xml:space="preserve">schools face unique challenges that go beyond standard academic instruction. In this environment, the presence of a dedicated</w:t>
      </w:r>
      <w:r>
        <w:t xml:space="preserve"> </w:t>
      </w:r>
      <w:r>
        <w:rPr>
          <w:bCs/>
          <w:b/>
        </w:rPr>
        <w:t xml:space="preserve">School Counselor</w:t>
      </w:r>
      <w:r>
        <w:t xml:space="preserve"> </w:t>
      </w:r>
      <w:r>
        <w:t xml:space="preserve">is not merely an administrative formality or a supplementary support service; it is a critical pillar of the educational infrastructure. This essay explores the multifaceted role of the</w:t>
      </w:r>
      <w:r>
        <w:t xml:space="preserve"> </w:t>
      </w:r>
      <w:r>
        <w:rPr>
          <w:bCs/>
          <w:b/>
        </w:rPr>
        <w:t xml:space="preserve">School Counselor</w:t>
      </w:r>
      <w:r>
        <w:t xml:space="preserve">, illustrating how their work directly impacts student success, mental health, and community cohesion within the specific context of</w:t>
      </w:r>
      <w:r>
        <w:t xml:space="preserve"> </w:t>
      </w:r>
      <w:r>
        <w:rPr>
          <w:bCs/>
          <w:b/>
        </w:rPr>
        <w:t xml:space="preserve">United States Chicago</w:t>
      </w:r>
      <w:r>
        <w:t xml:space="preserve">.</w:t>
      </w:r>
    </w:p>
    <w:bookmarkStart w:id="20" w:name="Xd106adf50d2e4cdc28c1ee3c44f1c4ed852414c"/>
    <w:p>
      <w:pPr>
        <w:pStyle w:val="Heading2"/>
      </w:pPr>
      <w:r>
        <w:t xml:space="preserve">The Unique Context of United States Chicago Education</w:t>
      </w:r>
    </w:p>
    <w:p>
      <w:pPr>
        <w:pStyle w:val="FirstParagraph"/>
      </w:pPr>
      <w:r>
        <w:t xml:space="preserve">To understand the necessity of school counseling in this region, one must first appreciate the distinct environment. The schools in</w:t>
      </w:r>
      <w:r>
        <w:t xml:space="preserve"> </w:t>
      </w:r>
      <w:r>
        <w:rPr>
          <w:bCs/>
          <w:b/>
        </w:rPr>
        <w:t xml:space="preserve">United States Chicago</w:t>
      </w:r>
      <w:r>
        <w:t xml:space="preserve">, particularly those within the Chicago Public Schools (CPS) district, serve a student population that is incredibly diverse. From neighborhoods with significant economic disparity to areas undergoing rapid gentrification, students bring a wide array of lived experiences into the classroom. Many students face barriers such as housing instability, food insecurity, and exposure to community violence.</w:t>
      </w:r>
    </w:p>
    <w:p>
      <w:pPr>
        <w:pStyle w:val="BodyText"/>
      </w:pPr>
      <w:r>
        <w:t xml:space="preserve">In this context, academic achievement cannot be viewed in isolation from social and emotional well-being. The traditional model of education that prioritizes test scores above all else often fails these vulnerable populations. This is where the</w:t>
      </w:r>
      <w:r>
        <w:t xml:space="preserve"> </w:t>
      </w:r>
      <w:r>
        <w:rPr>
          <w:bCs/>
          <w:b/>
        </w:rPr>
        <w:t xml:space="preserve">School Counselor</w:t>
      </w:r>
      <w:r>
        <w:t xml:space="preserve"> </w:t>
      </w:r>
      <w:r>
        <w:t xml:space="preserve">becomes indispensable. They serve as the bridge between a student’s personal struggles and their academic potential, ensuring that the educational system in</w:t>
      </w:r>
      <w:r>
        <w:t xml:space="preserve"> </w:t>
      </w:r>
      <w:r>
        <w:rPr>
          <w:bCs/>
          <w:b/>
        </w:rPr>
        <w:t xml:space="preserve">United States Chicago</w:t>
      </w:r>
      <w:r>
        <w:t xml:space="preserve"> </w:t>
      </w:r>
      <w:r>
        <w:t xml:space="preserve">remains equitable and accessible to all.</w:t>
      </w:r>
    </w:p>
    <w:bookmarkEnd w:id="20"/>
    <w:bookmarkStart w:id="21" w:name="Xb8461cc99fd2e4f7185a6799346bdbc5cbacbd4"/>
    <w:p>
      <w:pPr>
        <w:pStyle w:val="Heading2"/>
      </w:pPr>
      <w:r>
        <w:t xml:space="preserve">Beyond Academics: The Holistic Approach of School Counselors</w:t>
      </w:r>
    </w:p>
    <w:p>
      <w:pPr>
        <w:pStyle w:val="FirstParagraph"/>
      </w:pPr>
      <w:r>
        <w:t xml:space="preserve">The modern definition of a</w:t>
      </w:r>
      <w:r>
        <w:t xml:space="preserve"> </w:t>
      </w:r>
      <w:r>
        <w:rPr>
          <w:bCs/>
          <w:b/>
        </w:rPr>
        <w:t xml:space="preserve">School Counselor</w:t>
      </w:r>
      <w:r>
        <w:t xml:space="preserve"> </w:t>
      </w:r>
    </w:p>
    <w:p>
      <w:pPr>
        <w:pStyle w:val="BodyText"/>
      </w:pPr>
      <w:r>
        <w:t xml:space="preserve">In the bustling educational hubs of United States Chicago, the role extends far beyond simple administrative tasks or college admissions guidance. While career and college readiness remain vital components of their job description, particularly for high school students aspiring to attend institutions like the University of Chicago or Northwestern University, their daily responsibilities are deeply rooted in holistic student support.</w:t>
      </w:r>
    </w:p>
    <w:p>
      <w:pPr>
        <w:pStyle w:val="BodyText"/>
      </w:pPr>
      <w:r>
        <w:rPr>
          <w:bCs/>
          <w:b/>
        </w:rPr>
        <w:t xml:space="preserve">School Counselors</w:t>
      </w:r>
      <w:r>
        <w:t xml:space="preserve"> </w:t>
      </w:r>
      <w:r>
        <w:t xml:space="preserve">in Chicago frequently act as first responders to emotional crises. They provide immediate intervention for students experiencing anxiety, depression, or trauma related to their home life or community environment. By creating safe spaces for dialogue, these professionals help students process complex emotions, thereby reducing behavioral issues in the classroom and fostering a more conducive learning environment. In neighborhoods where mental health resources may be scarce outside of school hours,</w:t>
      </w:r>
      <w:r>
        <w:t xml:space="preserve"> </w:t>
      </w:r>
    </w:p>
    <w:p>
      <w:pPr>
        <w:pStyle w:val="BodyText"/>
      </w:pPr>
      <w:r>
        <w:t xml:space="preserve">The</w:t>
      </w:r>
      <w:r>
        <w:t xml:space="preserve"> </w:t>
      </w:r>
      <w:r>
        <w:rPr>
          <w:bCs/>
          <w:b/>
        </w:rPr>
        <w:t xml:space="preserve">School Counselor</w:t>
      </w:r>
      <w:r>
        <w:t xml:space="preserve"> </w:t>
      </w:r>
      <w:r>
        <w:t xml:space="preserve">often serves as the primary link to external mental health services, coordinating care with local clinics and community organizations in</w:t>
      </w:r>
    </w:p>
    <w:p>
      <w:pPr>
        <w:pStyle w:val="BodyText"/>
      </w:pPr>
      <w:r>
        <w:t xml:space="preserve">United States Chicago</w:t>
      </w:r>
    </w:p>
    <w:p>
      <w:pPr>
        <w:pStyle w:val="BodyText"/>
      </w:pPr>
      <w:r>
        <w:t xml:space="preserve">Moreover, school counselors are instrumental in advocating for equity. In</w:t>
      </w:r>
      <w:r>
        <w:t xml:space="preserve"> </w:t>
      </w:r>
      <w:r>
        <w:rPr>
          <w:bCs/>
          <w:b/>
        </w:rPr>
        <w:t xml:space="preserve">United States Chicago</w:t>
      </w:r>
      <w:r>
        <w:t xml:space="preserve">, where systemic inequalities can impact educational outcomes based on zip code, counselors work tirelessly to ensure that every student has access to advanced placement courses, gifted programs, and extracurricular opportunities. They challenge the "opportunity gap" by identifying talented students who might otherwise be overlooked due to unconscious bias or lack of information.</w:t>
      </w:r>
    </w:p>
    <w:bookmarkEnd w:id="21"/>
    <w:bookmarkStart w:id="22" w:name="X91577601ac8b095455a4d411334ae41981e4eff"/>
    <w:p>
      <w:pPr>
        <w:pStyle w:val="Heading2"/>
      </w:pPr>
      <w:r>
        <w:t xml:space="preserve">Building Community and Cultural Competence</w:t>
      </w:r>
    </w:p>
    <w:p>
      <w:pPr>
        <w:pStyle w:val="FirstParagraph"/>
      </w:pPr>
      <w:r>
        <w:t xml:space="preserve">The demographic makeup of Chicago is a tapestry of African American, Latino, Asian, and White communities. A proficient</w:t>
      </w:r>
      <w:r>
        <w:t xml:space="preserve"> </w:t>
      </w:r>
      <w:r>
        <w:rPr>
          <w:bCs/>
          <w:b/>
        </w:rPr>
        <w:t xml:space="preserve">School Counselor</w:t>
      </w:r>
      <w:r>
        <w:t xml:space="preserve"> </w:t>
      </w:r>
    </w:p>
    <w:p>
      <w:pPr>
        <w:pStyle w:val="BodyText"/>
      </w:pPr>
      <w:r>
        <w:t xml:space="preserve">In addition to individual student support, school counselors play a crucial role in family and community engagement. They organize workshops for parents on navigating the U.S. education system, understanding IEPs (Individualized Education Programs), and supporting their children’s social-emotional development at home. By empowering families,</w:t>
      </w:r>
      <w:r>
        <w:t xml:space="preserve"> </w:t>
      </w:r>
    </w:p>
    <w:p>
      <w:pPr>
        <w:pStyle w:val="BodyText"/>
      </w:pPr>
      <w:r>
        <w:t xml:space="preserve">This community-centric approach strengthens the bond between the school and the neighborhood. In</w:t>
      </w:r>
      <w:r>
        <w:t xml:space="preserve"> </w:t>
      </w:r>
      <w:r>
        <w:rPr>
          <w:bCs/>
          <w:b/>
        </w:rPr>
        <w:t xml:space="preserve">United States Chicago</w:t>
      </w:r>
      <w:r>
        <w:t xml:space="preserve">, where schools are often central pillars of community identity, this relationship is vital for long-term social stability and student retention.</w:t>
      </w:r>
    </w:p>
    <w:bookmarkEnd w:id="22"/>
    <w:bookmarkStart w:id="23" w:name="challenges-and-future-directions"/>
    <w:p>
      <w:pPr>
        <w:pStyle w:val="Heading2"/>
      </w:pPr>
      <w:r>
        <w:t xml:space="preserve">Challenges and Future Directions</w:t>
      </w:r>
    </w:p>
    <w:p>
      <w:pPr>
        <w:pStyle w:val="FirstParagraph"/>
      </w:pPr>
      <w:r>
        <w:t xml:space="preserve">Despite their clear importance,</w:t>
      </w:r>
      <w:r>
        <w:t xml:space="preserve"> </w:t>
      </w:r>
    </w:p>
    <w:p>
      <w:pPr>
        <w:pStyle w:val="BodyText"/>
      </w:pPr>
      <w:r>
        <w:t xml:space="preserve">The path forward for school counseling in</w:t>
      </w:r>
      <w:r>
        <w:t xml:space="preserve"> </w:t>
      </w:r>
      <w:r>
        <w:rPr>
          <w:bCs/>
          <w:b/>
        </w:rPr>
        <w:t xml:space="preserve">United States Chicago</w:t>
      </w:r>
      <w:r>
        <w:t xml:space="preserve"> </w:t>
      </w:r>
    </w:p>
    <w:p>
      <w:pPr>
        <w:pStyle w:val="BodyText"/>
      </w:pPr>
      <w:r>
        <w:t xml:space="preserve">In conclusion, the</w:t>
      </w:r>
      <w:r>
        <w:t xml:space="preserve"> </w:t>
      </w:r>
      <w:r>
        <w:rPr>
          <w:bCs/>
          <w:b/>
        </w:rPr>
        <w:t xml:space="preserve">School Counselor</w:t>
      </w:r>
      <w:r>
        <w:t xml:space="preserve"> </w:t>
      </w:r>
      <w:r>
        <w:t xml:space="preserve">is an essential architect of student success in</w:t>
      </w:r>
    </w:p>
    <w:p>
      <w:pPr>
        <w:pStyle w:val="BodyText"/>
      </w:pPr>
      <w:r>
        <w:t xml:space="preserve">United States Chicago</w:t>
      </w:r>
    </w:p>
    <w:p>
      <w:pPr>
        <w:pStyle w:val="BodyText"/>
      </w:pPr>
      <w:r>
        <w:t xml:space="preserve">As we look to the future, it is imperative that policymakers, school administrators, and community leaders in</w:t>
      </w:r>
    </w:p>
    <w:p>
      <w:pPr>
        <w:pStyle w:val="BodyText"/>
      </w:pPr>
      <w:r>
        <w:t xml:space="preserve">United States Chicago</w:t>
      </w:r>
    </w:p>
    <w:p>
      <w:pPr>
        <w:pStyle w:val="BodyText"/>
      </w:pPr>
      <w:r>
        <w:t xml:space="preserve">The dedication of the</w:t>
      </w:r>
    </w:p>
    <w:p>
      <w:pPr>
        <w:pStyle w:val="BodyText"/>
      </w:pPr>
      <w:r>
        <w:t xml:space="preserve">School Counselor</w:t>
      </w:r>
    </w:p>
    <w:p>
      <w:pPr>
        <w:pStyle w:val="BodyText"/>
      </w:pPr>
      <w:r>
        <w:t xml:space="preserve">In the final analysis, investing in school counselors is investing in the heart of</w:t>
      </w:r>
    </w:p>
    <w:p>
      <w:pPr>
        <w:pStyle w:val="BodyText"/>
      </w:pPr>
      <w:r>
        <w:t xml:space="preserve">United States Chicago</w:t>
      </w:r>
    </w:p>
    <w:p>
      <w:pPr>
        <w:pStyle w:val="BodyText"/>
      </w:pPr>
      <w:r>
        <w:t xml:space="preserve">The synergy between a resilient educational system and compassionate, skilled counseling creates a foundation where every student, regardless of their background, can thrive. This is not just an educational goal; it is a civic imperative for</w:t>
      </w:r>
    </w:p>
    <w:p>
      <w:pPr>
        <w:pStyle w:val="BodyText"/>
      </w:pPr>
      <w:r>
        <w:t xml:space="preserve">United States Chicago</w:t>
      </w:r>
    </w:p>
    <w:p>
      <w:pPr>
        <w:pStyle w:val="BodyText"/>
      </w:pPr>
      <w:r>
        <w:t xml:space="preserve">By recognizing and supporting the comprehensive role of the</w:t>
      </w:r>
    </w:p>
    <w:p>
      <w:pPr>
        <w:pStyle w:val="BodyText"/>
      </w:pPr>
      <w:r>
        <w:t xml:space="preserve">School Counselor</w:t>
      </w:r>
    </w:p>
    <w:p>
      <w:pPr>
        <w:pStyle w:val="BodyText"/>
      </w:pPr>
      <w:r>
        <w:t xml:space="preserve">We must continue to elevate the status of these professionals, ensuring they have the resources, time, and training needed to navigate the complex realities faced by students in</w:t>
      </w:r>
    </w:p>
    <w:p>
      <w:pPr>
        <w:pStyle w:val="BodyText"/>
      </w:pPr>
      <w:r>
        <w:t xml:space="preserve">United States Chicago</w:t>
      </w:r>
    </w:p>
    <w:p>
      <w:pPr>
        <w:pStyle w:val="BodyText"/>
      </w:pPr>
      <w:r>
        <w:t xml:space="preserve">Ultimately, the story of education in this city is being written by these dedicated individuals. Their work ensures that the promise of equality and opportunity is not just a slogan, but a lived reality for the next generation of Chicagoans.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School Counselor in United States Chicago</dc:title>
  <dc:creator/>
  <dc:language>en</dc:language>
  <cp:keywords/>
  <dcterms:created xsi:type="dcterms:W3CDTF">2026-07-30T13:22:18Z</dcterms:created>
  <dcterms:modified xsi:type="dcterms:W3CDTF">2026-07-30T13:22:18Z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