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046722e84b95adb150f99d7f287c234f594a401"/>
    <w:p>
      <w:pPr>
        <w:pStyle w:val="Heading1"/>
      </w:pPr>
      <w:r>
        <w:t xml:space="preserve">The Role and Impact of School Counselors in United States Miami</w:t>
      </w:r>
    </w:p>
    <w:p>
      <w:pPr>
        <w:pStyle w:val="FirstParagraph"/>
      </w:pPr>
      <w:r>
        <w:t xml:space="preserve">An Essay on Educational Support, Cultural Competency, and Student Success in a Diverse Metropolis</w:t>
      </w:r>
    </w:p>
    <w:p>
      <w:pPr>
        <w:pStyle w:val="BodyText"/>
      </w:pPr>
      <w:r>
        <w:t xml:space="preserve">The modern educational landscape is complex, requiring more than just academic instruction to ensure student success. Nowhere is this truth more evident than in the</w:t>
      </w:r>
      <w:r>
        <w:t xml:space="preserve"> </w:t>
      </w:r>
      <w:r>
        <w:rPr>
          <w:bCs/>
          <w:b/>
        </w:rPr>
        <w:t xml:space="preserve">United States Miami</w:t>
      </w:r>
      <w:r>
        <w:t xml:space="preserve">, a city renowned for its vibrant culture, rapid demographic shifts, and unique socioeconomic challenges. In this dynamic environment, the</w:t>
      </w:r>
      <w:r>
        <w:t xml:space="preserve"> </w:t>
      </w:r>
      <w:r>
        <w:rPr>
          <w:bCs/>
          <w:b/>
        </w:rPr>
        <w:t xml:space="preserve">School Counselor</w:t>
      </w:r>
      <w:r>
        <w:t xml:space="preserve"> </w:t>
      </w:r>
      <w:r>
        <w:t xml:space="preserve">has emerged as a pivotal figure in the educational ecosystem. Far from being merely administrative staff who schedule classes or manage discipline records today’s school counselors serve as critical advocates, mental health supports, and college readiness specialists. This essay explores the multifaceted role of school counselors within</w:t>
      </w:r>
      <w:r>
        <w:t xml:space="preserve"> </w:t>
      </w:r>
      <w:r>
        <w:rPr>
          <w:bCs/>
          <w:b/>
        </w:rPr>
        <w:t xml:space="preserve">Miami</w:t>
      </w:r>
      <w:r>
        <w:t xml:space="preserve">, highlighting how their specialized functions address the specific needs of a diverse student population while aligning with broader educational goals across the</w:t>
      </w:r>
      <w:r>
        <w:t xml:space="preserve"> </w:t>
      </w:r>
      <w:r>
        <w:rPr>
          <w:bCs/>
          <w:b/>
        </w:rPr>
        <w:t xml:space="preserve">United States</w:t>
      </w:r>
      <w:r>
        <w:t xml:space="preserve">.</w:t>
      </w:r>
    </w:p>
    <w:bookmarkStart w:id="20" w:name="X006dda3f3edcc1aa2915a4165b66960d54b829a"/>
    <w:p>
      <w:pPr>
        <w:pStyle w:val="Heading2"/>
      </w:pPr>
      <w:r>
        <w:t xml:space="preserve">The Evolving Definition of School Counselors</w:t>
      </w:r>
    </w:p>
    <w:p>
      <w:pPr>
        <w:pStyle w:val="FirstParagraph"/>
      </w:pPr>
      <w:r>
        <w:t xml:space="preserve">To understand the significance of school counselors in</w:t>
      </w:r>
      <w:r>
        <w:t xml:space="preserve"> </w:t>
      </w:r>
      <w:r>
        <w:rPr>
          <w:bCs/>
          <w:b/>
        </w:rPr>
        <w:t xml:space="preserve">Miami</w:t>
      </w:r>
      <w:r>
        <w:t xml:space="preserve">, one must first recognize how their role has evolved. Historically, guidance was often reactive and limited to vocational tracking or crisis intervention. However, contemporary models, such as the American School Counselor Association (ASCA) National Model, emphasize a proactive, comprehensive approach. In this framework school counselors are integral members of the educational team dedicated to closing achievement gaps and promoting equitable access to opportunities. For students in</w:t>
      </w:r>
      <w:r>
        <w:t xml:space="preserve"> </w:t>
      </w:r>
      <w:r>
        <w:rPr>
          <w:bCs/>
          <w:b/>
        </w:rPr>
        <w:t xml:space="preserve">Miami</w:t>
      </w:r>
      <w:r>
        <w:t xml:space="preserve">, who often navigate between multiple languages and cultural expectations, this holistic support system is not just beneficial; it is essential for survival and thriving in an academic setting.</w:t>
      </w:r>
    </w:p>
    <w:bookmarkEnd w:id="20"/>
    <w:bookmarkStart w:id="21" w:name="cultural-competency-as-a-core-competency"/>
    <w:p>
      <w:pPr>
        <w:pStyle w:val="Heading2"/>
      </w:pPr>
      <w:r>
        <w:t xml:space="preserve">Cultural Competency as a Core Competency</w:t>
      </w:r>
    </w:p>
    <w:p>
      <w:pPr>
        <w:pStyle w:val="FirstParagraph"/>
      </w:pPr>
      <w:r>
        <w:rPr>
          <w:bCs/>
          <w:b/>
        </w:rPr>
        <w:t xml:space="preserve">Miami</w:t>
      </w:r>
      <w:r>
        <w:t xml:space="preserve"> </w:t>
      </w:r>
      <w:r>
        <w:t xml:space="preserve">stands out as one of the most culturally diverse cities in the</w:t>
      </w:r>
      <w:r>
        <w:t xml:space="preserve"> </w:t>
      </w:r>
      <w:r>
        <w:rPr>
          <w:bCs/>
          <w:b/>
        </w:rPr>
        <w:t xml:space="preserve">United States</w:t>
      </w:r>
      <w:r>
        <w:t xml:space="preserve">. With large populations of Cuban, Haitian, Colombian, Venezuelan, and other Latin American and Caribbean communities students bring a rich tapestry of cultural backgrounds into classrooms. Consequently school counselors must possess high levels of cultural competency. They are often bilingual or bicultural themselves or work in teams that reflect this diversity. Their ability to understand the nuances of immigrant experiences allows them to build trust with families who may feel alienated by the American education system.</w:t>
      </w:r>
    </w:p>
    <w:p>
      <w:pPr>
        <w:pStyle w:val="BodyText"/>
      </w:pPr>
      <w:r>
        <w:t xml:space="preserve">For instance, many students in</w:t>
      </w:r>
      <w:r>
        <w:t xml:space="preserve"> </w:t>
      </w:r>
      <w:r>
        <w:rPr>
          <w:bCs/>
          <w:b/>
        </w:rPr>
        <w:t xml:space="preserve">Miami</w:t>
      </w:r>
      <w:r>
        <w:t xml:space="preserve"> </w:t>
      </w:r>
      <w:r>
        <w:t xml:space="preserve">come from households where English is a second language. School counselors act as cultural brokers, translating not just words but concepts related to college applications, financial aid (FAFSA), and mental health resources. They validate the experiences of first-generation American students who may feel pressure to assimilate while honoring their heritage. By doing so they create an inclusive environment where every student feels seen and understood.</w:t>
      </w:r>
    </w:p>
    <w:bookmarkEnd w:id="21"/>
    <w:bookmarkStart w:id="22" w:name="Xebc7fd1ae3ee96fe622cad2c8f710b742656673"/>
    <w:p>
      <w:pPr>
        <w:pStyle w:val="Heading2"/>
      </w:pPr>
      <w:r>
        <w:t xml:space="preserve">Mental Health Support in a High-Pressure Environment</w:t>
      </w:r>
    </w:p>
    <w:p>
      <w:pPr>
        <w:pStyle w:val="FirstParagraph"/>
      </w:pPr>
      <w:r>
        <w:t xml:space="preserve">The demand for mental health services in schools has skyrocketed, particularly post-pandemic. In</w:t>
      </w:r>
      <w:r>
        <w:t xml:space="preserve"> </w:t>
      </w:r>
      <w:r>
        <w:rPr>
          <w:bCs/>
          <w:b/>
        </w:rPr>
        <w:t xml:space="preserve">Miami</w:t>
      </w:r>
      <w:r>
        <w:t xml:space="preserve">, school counselors are often the first line of defense against anxiety, depression, and trauma among students. The pressures of academic excellence combined with socioeconomic instability can weigh heavily on young minds. School counselors provide individual and group counseling sessions that help students develop coping mechanisms, resilience, and emotional regulation skills.</w:t>
      </w:r>
    </w:p>
    <w:p>
      <w:pPr>
        <w:pStyle w:val="BodyText"/>
      </w:pPr>
      <w:r>
        <w:t xml:space="preserve">Moreover they collaborate with local community organizations in</w:t>
      </w:r>
      <w:r>
        <w:t xml:space="preserve"> </w:t>
      </w:r>
      <w:r>
        <w:rPr>
          <w:bCs/>
          <w:b/>
        </w:rPr>
        <w:t xml:space="preserve">Miami</w:t>
      </w:r>
      <w:r>
        <w:t xml:space="preserve"> </w:t>
      </w:r>
      <w:r>
        <w:t xml:space="preserve">to refer students who require more intensive therapy beyond the scope of school-based services. This network ensures that mental health support is continuous rather than fragmented. In a city as fast-paced as Miami the presence of a stable, supportive counselor can be the difference between a student dropping out and one graduating with honors.</w:t>
      </w:r>
    </w:p>
    <w:bookmarkEnd w:id="22"/>
    <w:bookmarkStart w:id="23" w:name="college-and-career-readiness"/>
    <w:p>
      <w:pPr>
        <w:pStyle w:val="Heading2"/>
      </w:pPr>
      <w:r>
        <w:t xml:space="preserve">College and Career Readiness</w:t>
      </w:r>
    </w:p>
    <w:p>
      <w:pPr>
        <w:pStyle w:val="FirstParagraph"/>
      </w:pPr>
      <w:r>
        <w:t xml:space="preserve">A primary mission of school counselors across the</w:t>
      </w:r>
      <w:r>
        <w:t xml:space="preserve"> </w:t>
      </w:r>
      <w:r>
        <w:rPr>
          <w:bCs/>
          <w:b/>
        </w:rPr>
        <w:t xml:space="preserve">United States</w:t>
      </w:r>
      <w:r>
        <w:t xml:space="preserve">, but especially critical in</w:t>
      </w:r>
      <w:r>
        <w:t xml:space="preserve"> </w:t>
      </w:r>
      <w:r>
        <w:rPr>
          <w:bCs/>
          <w:b/>
        </w:rPr>
        <w:t xml:space="preserve">Miami</w:t>
      </w:r>
      <w:r>
        <w:t xml:space="preserve">, is ensuring college and career readiness. Many students in Miami-Dade County are first-generation college-bound. They may lack family members who have navigated the complex labyrinth of higher education admissions. School counselors step into this void by guiding students through course selection, standardized testing preparation, essay writing workshops, and scholarship searches.</w:t>
      </w:r>
    </w:p>
    <w:p>
      <w:pPr>
        <w:pStyle w:val="BodyText"/>
      </w:pPr>
      <w:r>
        <w:t xml:space="preserve">In</w:t>
      </w:r>
      <w:r>
        <w:t xml:space="preserve"> </w:t>
      </w:r>
      <w:r>
        <w:rPr>
          <w:bCs/>
          <w:b/>
        </w:rPr>
        <w:t xml:space="preserve">Miami</w:t>
      </w:r>
      <w:r>
        <w:t xml:space="preserve">, where industries range from tourism and international trade to healthcare and technology counselors tailor their advice to local economic realities while keeping global opportunities in view. They connect students with internships at major corporations headquartered in South Florida and help them understand vocational pathways that lead to stable careers. This strategic guidance empowers students to see themselves not just as passive recipients of education but as active architects of their futures.</w:t>
      </w:r>
    </w:p>
    <w:bookmarkEnd w:id="23"/>
    <w:bookmarkStart w:id="24" w:name="advocacy-and-equity"/>
    <w:p>
      <w:pPr>
        <w:pStyle w:val="Heading2"/>
      </w:pPr>
      <w:r>
        <w:t xml:space="preserve">Advocacy and Equity</w:t>
      </w:r>
    </w:p>
    <w:p>
      <w:pPr>
        <w:pStyle w:val="FirstParagraph"/>
      </w:pPr>
      <w:r>
        <w:t xml:space="preserve">School counselors are also fierce advocates for equity. In</w:t>
      </w:r>
      <w:r>
        <w:t xml:space="preserve"> </w:t>
      </w:r>
      <w:r>
        <w:rPr>
          <w:bCs/>
          <w:b/>
        </w:rPr>
        <w:t xml:space="preserve">Miami</w:t>
      </w:r>
      <w:r>
        <w:t xml:space="preserve">, there is often a stark contrast between affluent neighborhoods and underserved communities. School counselors work tirelessly to ensure that students from low-income families receive the same opportunities as their wealthier peers. They challenge tracking systems that may disproportionately place minority students in lower-level classes and instead promote access to Advanced Placement (AP) courses and gifted programs.</w:t>
      </w:r>
    </w:p>
    <w:p>
      <w:pPr>
        <w:pStyle w:val="BodyText"/>
      </w:pPr>
      <w:r>
        <w:t xml:space="preserve">This advocacy extends beyond individual students to systemic change. Counselors collect data on achievement gaps, present findings to school boards, and implement policies that promote fairness. In the context of</w:t>
      </w:r>
      <w:r>
        <w:t xml:space="preserve"> </w:t>
      </w:r>
      <w:r>
        <w:rPr>
          <w:bCs/>
          <w:b/>
        </w:rPr>
        <w:t xml:space="preserve">Miami’s</w:t>
      </w:r>
      <w:r>
        <w:t xml:space="preserve"> </w:t>
      </w:r>
      <w:r>
        <w:t xml:space="preserve">diverse political landscape they remain non-partisan guardians of student welfare ensuring that education remains a tool for social mobility rather than a barrier.</w:t>
      </w:r>
    </w:p>
    <w:bookmarkEnd w:id="24"/>
    <w:bookmarkStart w:id="25" w:name="Xff2a1000253e2b08540989d8f6f6f0fda36157c"/>
    <w:p>
      <w:pPr>
        <w:pStyle w:val="Heading2"/>
      </w:pPr>
      <w:r>
        <w:t xml:space="preserve">Conclusion: The Indispensable Partner in Education</w:t>
      </w:r>
    </w:p>
    <w:p>
      <w:pPr>
        <w:pStyle w:val="FirstParagraph"/>
      </w:pPr>
      <w:r>
        <w:t xml:space="preserve">In conclusion, the role of school counselors in</w:t>
      </w:r>
      <w:r>
        <w:t xml:space="preserve"> </w:t>
      </w:r>
      <w:r>
        <w:rPr>
          <w:bCs/>
          <w:b/>
        </w:rPr>
        <w:t xml:space="preserve">Miami</w:t>
      </w:r>
      <w:r>
        <w:t xml:space="preserve">,</w:t>
      </w:r>
      <w:r>
        <w:t xml:space="preserve"> </w:t>
      </w:r>
      <w:r>
        <w:rPr>
          <w:bCs/>
          <w:b/>
        </w:rPr>
        <w:t xml:space="preserve">United States</w:t>
      </w:r>
      <w:r>
        <w:t xml:space="preserve">, is indispensable. They are not merely adjuncts to teachers or administrators but central figures who bridge the gap between academic expectations and student well-being. Through their cultural competency they honor diversity; through their mental health expertise they heal and support; through their college advising they open doors; and through their advocacy they fight for justice.</w:t>
      </w:r>
    </w:p>
    <w:p>
      <w:pPr>
        <w:pStyle w:val="BodyText"/>
      </w:pPr>
      <w:r>
        <w:t xml:space="preserve">As</w:t>
      </w:r>
      <w:r>
        <w:t xml:space="preserve"> </w:t>
      </w:r>
      <w:r>
        <w:rPr>
          <w:bCs/>
          <w:b/>
        </w:rPr>
        <w:t xml:space="preserve">Miami</w:t>
      </w:r>
      <w:r>
        <w:t xml:space="preserve"> </w:t>
      </w:r>
      <w:r>
        <w:t xml:space="preserve">continues to grow and change so too will the needs of its student body. The modern school counselor must adapt continually, staying abreast of new technologies, mental health trends, and educational policies. However their core mission remains constant: to ensure that every child has the support they need to succeed. In doing so they do not just serve individual students but strengthen the entire community of</w:t>
      </w:r>
      <w:r>
        <w:t xml:space="preserve"> </w:t>
      </w:r>
      <w:r>
        <w:rPr>
          <w:bCs/>
          <w:b/>
        </w:rPr>
        <w:t xml:space="preserve">Miami</w:t>
      </w:r>
      <w:r>
        <w:t xml:space="preserve"> </w:t>
      </w:r>
      <w:r>
        <w:t xml:space="preserve">and contribute to the broader educational fabric of the</w:t>
      </w:r>
      <w:r>
        <w:t xml:space="preserve"> </w:t>
      </w:r>
      <w:r>
        <w:rPr>
          <w:bCs/>
          <w:b/>
        </w:rPr>
        <w:t xml:space="preserve">United States</w:t>
      </w:r>
      <w:r>
        <w:t xml:space="preserve">. Investing in these professionals is ultimately an investment in the future leaders, innovators, and citizens who will shape tomorrow’s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United States Miami</dc:title>
  <dc:creator/>
  <cp:keywords/>
  <dcterms:created xsi:type="dcterms:W3CDTF">2026-07-29T18:05:53Z</dcterms:created>
  <dcterms:modified xsi:type="dcterms:W3CDTF">2026-07-29T18:05:53Z</dcterms:modified>
</cp:coreProperties>
</file>

<file path=docProps/custom.xml><?xml version="1.0" encoding="utf-8"?>
<Properties xmlns="http://schemas.openxmlformats.org/officeDocument/2006/custom-properties" xmlns:vt="http://schemas.openxmlformats.org/officeDocument/2006/docPropsVTypes"/>
</file>