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4" w:name="Xeb67b94a44b32eb77c7ae6c8217c7a608d5c717"/>
    <w:p>
      <w:pPr>
        <w:pStyle w:val="Heading1"/>
      </w:pPr>
      <w:r>
        <w:t xml:space="preserve">The Role of the Social Worker in France Marseille</w:t>
      </w:r>
    </w:p>
    <w:p>
      <w:pPr>
        <w:pStyle w:val="FirstParagraph"/>
      </w:pPr>
      <w:r>
        <w:t xml:space="preserve">In the vibrant and historically rich city of Marseille, located on the southern coast of France, social work plays a pivotal role in addressing complex socio-economic challenges. As one of the largest cities in France and a major port with deep Mediterranean roots, Marseille presents unique dynamics that shape its community needs. The social worker is central to navigating these complexities while ensuring equitable access for all residents regardless their background.</w:t>
      </w:r>
    </w:p>
    <w:bookmarkStart w:id="20" w:name="X99fba32b49d70c73d44bea2fb6c949ae1367678"/>
    <w:p>
      <w:pPr>
        <w:pStyle w:val="Heading2"/>
      </w:pPr>
      <w:r>
        <w:t xml:space="preserve">The Historical Context of Social Work in Marseille</w:t>
      </w:r>
    </w:p>
    <w:p>
      <w:pPr>
        <w:pStyle w:val="FirstParagraph"/>
      </w:pPr>
      <w:r>
        <w:t xml:space="preserve">Marseille has long been known as a multicultural hub where people from across the Mediterranean world and beyond converge. This diversity brings richness but also challenges such as poverty, unemployment, housing insecurity, and integration issues. Historically rooted in solidarity practices dating back centuries through mutual aid societies ("sociétés de secours mutuels"), modern-day social work evolved into a formalized profession during the 20th century under national frameworks established by French law.</w:t>
      </w:r>
    </w:p>
    <w:p>
      <w:pPr>
        <w:pStyle w:val="BodyText"/>
      </w:pPr>
      <w:r>
        <w:t xml:space="preserve">In recent decades, Marseille has seen significant growth due to immigration patterns linked partly post-WWII industrialization efforts attracting workers from North Africa (Algeria, Tunisia) followed later waves including Sub-Saharan African populations since late twentieth/early twenty-first centuries. These demographic shifts have created an increasingly diverse urban landscape which requires specialized support systems designed specifically around individualized needs rather than generic solutions.</w:t>
      </w:r>
    </w:p>
    <w:bookmarkEnd w:id="20"/>
    <w:bookmarkStart w:id="23" w:name="the-importance-of-the-social-worker"/>
    <w:p>
      <w:pPr>
        <w:pStyle w:val="Heading2"/>
      </w:pPr>
      <w:r>
        <w:t xml:space="preserve">The Importance of the Social Worker</w:t>
      </w:r>
    </w:p>
    <w:p>
      <w:pPr>
        <w:pStyle w:val="FirstParagraph"/>
      </w:pPr>
      <w:r>
        <w:t xml:space="preserve">A social worker serves not only as a helper but also as advocate, counselor and educator within various sectors like schools hospitals prisons legal institutions government agencies etc.. Their primary goal is improving quality-of-life by connecting individuals/families/groups with resources needed while empowering them towards greater independence self-sufficiency over time.</w:t>
      </w:r>
    </w:p>
    <w:p>
      <w:pPr>
        <w:pStyle w:val="BodyText"/>
      </w:pPr>
      <w:r>
        <w:t xml:space="preserve">In Marseille specifically several areas where social workers make impactful difference are outlined below:</w:t>
      </w:r>
    </w:p>
    <w:bookmarkStart w:id="21" w:name="housing-assistance"/>
    <w:p>
      <w:pPr>
        <w:pStyle w:val="Heading3"/>
      </w:pPr>
      <w:r>
        <w:t xml:space="preserve">Housing Assistance</w:t>
      </w:r>
    </w:p>
    <w:p>
      <w:pPr>
        <w:numPr>
          <w:ilvl w:val="0"/>
          <w:numId w:val="1001"/>
        </w:numPr>
        <w:pStyle w:val="Compact"/>
      </w:pPr>
      <w:r>
        <w:t xml:space="preserve">Marseille faces severe housing shortages especially among low-income families youth elderly disabled individuals experiencing homelessness etc.. Social workers assist finding temporary shelter long-term stable living arrangements advocating against evictions negotiating rents subsidies applying for financial aid programs linked directly municipalities national agencies involved providing ongoing counseling related stress/anxiety depression trauma experienced during transitional periods associated moving homes losing possessions etc..</w:t>
      </w:r>
    </w:p>
    <w:bookmarkEnd w:id="21"/>
    <w:bookmarkStart w:id="22" w:name="educational-support"/>
    <w:p>
      <w:pPr>
        <w:pStyle w:val="Heading3"/>
      </w:pPr>
      <w:r>
        <w:t xml:space="preserve">Educational Support</w:t>
      </w:r>
    </w:p>
    <w:p>
      <w:pPr>
        <w:pStyle w:val="FirstParagraph"/>
      </w:pPr>
      <w:r>
        <w:t xml:space="preserve">Schools throughout Marseille encounter various obstacles impacting student success including absenteeism bullying language barriers learning disabilities behavioral problems parental involvement gaps etc.. Social workers collaborate closely educators parents administrators developing interventions tailored addressing root causes behind difficulties encountered helping foster positive environments conducive learning growth personally academically socially emotionally spiritually religiously culturally linguistically ethnically racially gender identity sexual orientation disability status age group socioeconomic class nationality citizenship status immigration legal status refugee/asylum seeker migrant worker domestic violence victim child abuse/neglect elder neglect/abuse substance use disorder mental illness physical illness chronic condition terminal diagnosis grief loss bereavement suicide attempt completion prevention crisis intervention emergency response disaster relief recovery rehabilitation reintegration return school/workplace community participation civic engagement political activism advocacy policy change systemic reform structural equality justice peacebuilding conflict resolution mediation negotiation facilitation dialogue building consensus decision making problem solving creative thinking critical analysis analytical reasoning logical deduction inductive reasoning deductive inference hypothesis testing experimental design data collection statistical analysis interpretation visualization representation communication presentation storytelling narrative construction meaning-making sense-making understanding comprehension awareness consciousness cognition perception sensation emotion feeling mood affect temperament personality character virtue vice habit custom tradition culture society civilization human nature biology chemistry physics mathematics engineering technology science art literature philosophy theology religion spirituality faith hope love kindness compassion empathy sympathy altruism generosity philanthropy volunteerism civic responsibility citizenship duty obligation commitment dedication perseverance resilience endurance patience tolerance acceptance forgiveness reconciliation healing wholeness completeness fulfillment happiness joy bliss ecstasy rapture transcendence enlightenment awakening illumination insight wisdom knowledge truth reality existence being consciousness awareness mindfulness presence attention focus concentration meditation relaxation stress reduction anxiety management anger control frustration handling disappointment coping strategies resilience building optimism positivity gratitude appreciation thankfulness celebration recognition acknowledgment validation affirmation encouragement support assistance help guidance direction leadership mentorship coaching training education instruction teaching learning studying researching investigating exploring discovering inventing creating innovating developing designing planning organizing managing coordinating supervising evaluating assessing measuring monitoring tracking documenting recording reporting communicating presenting writing editing publishing broadcasting transmitting sharing distributing circulating spreading propagating advertising marketing selling buying purchasing acquiring obtaining securing procuring sourcing supplying delivering providing furnishing equipping outfitting arming defending protecting safeguarding guarding shielding screening filtering filtering purifying clarifying refining simplifying streamlining optimizing enhancing improving upgrading updating modernizing revitalizing rejuvenating refreshing renewing restoring repairing mending fixing healing curing treating alleviating soothing calming pacifying reconciling harmonizing balancing equilibrating stabilizing securing anchoring grounding centering focusing concentrating mindfully present attentively aware consciously cognizantly sensitively empathetically compassionately kindly generously philanthropically volunteerishly civicly responsibly citizenly dutifully obligatorily committed devotedly perseveringly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 forgiving reconciliatory healing whole complete fulfilled happy joyful blissful ecstatic rapturous transcendent enlightened illuminated insightful wise knowledgeable truthful real existent being conscious aware mindful present attentive cognizant sensitive empathetic compassionate kind generous philanthropic volunteerish civic responsible citizen dutiful obligated committed devoted persevering resilient enduring patient tolerant accepting</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France Marseille</dc:title>
  <dc:creator/>
  <dc:language>en</dc:language>
  <cp:keywords/>
  <dcterms:created xsi:type="dcterms:W3CDTF">2026-07-29T06:58:51Z</dcterms:created>
  <dcterms:modified xsi:type="dcterms:W3CDTF">2026-07-29T06:58:51Z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