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6" w:name="X670a4cda8bf91627518d139f76e497cd5e7d8c7"/>
    <w:p>
      <w:pPr>
        <w:pStyle w:val="Heading1"/>
      </w:pPr>
      <w:r>
        <w:t xml:space="preserve">The Pivotal Role of the Social Worker in Ghana Accra</w:t>
      </w:r>
    </w:p>
    <w:p>
      <w:pPr>
        <w:pStyle w:val="FirstParagraph"/>
      </w:pPr>
      <w:r>
        <w:t xml:space="preserve">In the heart of West Africa, where tradition meets modernity, lies</w:t>
      </w:r>
      <w:r>
        <w:t xml:space="preserve"> </w:t>
      </w:r>
      <w:r>
        <w:rPr>
          <w:bCs/>
          <w:b/>
        </w:rPr>
        <w:t xml:space="preserve">Ghana Accra</w:t>
      </w:r>
      <w:r>
        <w:t xml:space="preserve">, a city bustling with energy, cultural diversity, and rapid urbanization. As one of the fastest-growing metropolitan areas in sub-Saharan Africa, Accra presents unique challenges regarding social welfare, economic disparity, healthcare access, and community cohesion. Amidst these complexities emerges a critical profession dedicated to fostering well-being and justice: the</w:t>
      </w:r>
      <w:r>
        <w:t xml:space="preserve"> </w:t>
      </w:r>
      <w:r>
        <w:rPr>
          <w:bCs/>
          <w:b/>
        </w:rPr>
        <w:t xml:space="preserve">Social Worker</w:t>
      </w:r>
      <w:r>
        <w:t xml:space="preserve">. This essay explores the multifaceted role of social workers in</w:t>
      </w:r>
      <w:r>
        <w:t xml:space="preserve"> </w:t>
      </w:r>
      <w:r>
        <w:rPr>
          <w:bCs/>
          <w:b/>
        </w:rPr>
        <w:t xml:space="preserve">Ghana Accra</w:t>
      </w:r>
      <w:r>
        <w:t xml:space="preserve">, examining their impact on vulnerable populations, their adaptation to local cultural contexts, and their contribution to societal stability.</w:t>
      </w:r>
    </w:p>
    <w:bookmarkStart w:id="20" w:name="X73f9a22a6e3a21ba7725bb44e943de27cb8fd84"/>
    <w:p>
      <w:pPr>
        <w:pStyle w:val="Heading2"/>
      </w:pPr>
      <w:r>
        <w:t xml:space="preserve">The Context of Urbanization and Social Need in Ghana Accra</w:t>
      </w:r>
    </w:p>
    <w:p>
      <w:pPr>
        <w:pStyle w:val="FirstParagraph"/>
      </w:pPr>
      <w:r>
        <w:rPr>
          <w:bCs/>
          <w:b/>
        </w:rPr>
        <w:t xml:space="preserve">Ghana Accra</w:t>
      </w:r>
      <w:r>
        <w:t xml:space="preserve"> </w:t>
      </w:r>
      <w:r>
        <w:t xml:space="preserve">is characterized by stark contrasts. On one hand, it hosts a vibrant middle class and significant foreign investment; on the other, it grapples with informal settlements, unemployment among youth, and inadequate social safety nets for the poorest citizens. The rapid influx of people from rural areas into the city has placed immense pressure on housing, sanitation, education systems, and public health infrastructure. In this environment of transition and inequality, traditional family support structures often struggle to cope with modern stressors such as economic instability, HIV/AIDS impacts, domestic violence, and substance abuse.</w:t>
      </w:r>
    </w:p>
    <w:p>
      <w:pPr>
        <w:pStyle w:val="BodyText"/>
      </w:pPr>
      <w:r>
        <w:t xml:space="preserve">It is within this specific landscape that the need for professional social intervention becomes paramount. While informal community networks remain strong in Ghanaian culture—rooted in communal values like "Sankofa" and collective responsibility—these systems are increasingly overwhelmed by the scale of urban challenges. Consequently, professional social workers have become essential bridges between marginalized communities and state resources.</w:t>
      </w:r>
    </w:p>
    <w:bookmarkEnd w:id="20"/>
    <w:bookmarkStart w:id="21" w:name="X6269a39ca4d0dc2e631d2d627c3bd81f9643df6"/>
    <w:p>
      <w:pPr>
        <w:pStyle w:val="Heading2"/>
      </w:pPr>
      <w:r>
        <w:t xml:space="preserve">The Core Functions of Social Workers in Ghana Accra</w:t>
      </w:r>
    </w:p>
    <w:p>
      <w:pPr>
        <w:pStyle w:val="FirstParagraph"/>
      </w:pPr>
      <w:r>
        <w:t xml:space="preserve">Social workers in</w:t>
      </w:r>
      <w:r>
        <w:t xml:space="preserve"> </w:t>
      </w:r>
      <w:r>
        <w:rPr>
          <w:bCs/>
          <w:b/>
        </w:rPr>
        <w:t xml:space="preserve">Ghana Accra</w:t>
      </w:r>
      <w:r>
        <w:t xml:space="preserve"> </w:t>
      </w:r>
      <w:r>
        <w:t xml:space="preserve">operate across various sectors, including healthcare, education, child protection, and community development. Their roles are diverse but united by a common goal: empowering individuals and families to improve their quality of life.</w:t>
      </w:r>
    </w:p>
    <w:p>
      <w:pPr>
        <w:pStyle w:val="BodyText"/>
      </w:pPr>
      <w:r>
        <w:rPr>
          <w:bCs/>
          <w:b/>
        </w:rPr>
        <w:t xml:space="preserve">Child Protection and Family Welfare:</w:t>
      </w:r>
      <w:r>
        <w:t xml:space="preserve"> </w:t>
      </w:r>
      <w:r>
        <w:t xml:space="preserve">One of the most visible roles is protecting children. With high rates of child labor in informal markets, street begging, and domestic service, social workers collaborate with the Department of Social Welfare to intervene in cases of abuse, neglect, or exploitation. They provide counseling for families at risk and facilitate foster care or rehabilitation programs when necessary.</w:t>
      </w:r>
    </w:p>
    <w:p>
      <w:pPr>
        <w:pStyle w:val="BodyText"/>
      </w:pPr>
      <w:r>
        <w:t xml:space="preserve">In healthcare settings across</w:t>
      </w:r>
      <w:r>
        <w:t xml:space="preserve"> </w:t>
      </w:r>
      <w:r>
        <w:rPr>
          <w:bCs/>
          <w:b/>
        </w:rPr>
        <w:t xml:space="preserve">Ghana Accra</w:t>
      </w:r>
      <w:r>
        <w:t xml:space="preserve">, hospital-based social workers play a crucial role in patient advocacy. They assist patients navigating complex medical systems, particularly those affected by chronic illnesses such as HIV/AIDS and malaria. By connecting patients with financial aid, medication subsidies, and psychosocial support groups, these professionals alleviate the burden of disease on both individual health and family economics.</w:t>
      </w:r>
    </w:p>
    <w:bookmarkEnd w:id="21"/>
    <w:bookmarkStart w:id="22" w:name="X4ddf9ea2723922a3ee132557ca9362aa302349a"/>
    <w:p>
      <w:pPr>
        <w:pStyle w:val="Heading2"/>
      </w:pPr>
      <w:r>
        <w:t xml:space="preserve">Cultural Competence and Community Engagement</w:t>
      </w:r>
    </w:p>
    <w:p>
      <w:pPr>
        <w:pStyle w:val="FirstParagraph"/>
      </w:pPr>
      <w:r>
        <w:t xml:space="preserve">A defining characteristic of successful practice by a</w:t>
      </w:r>
      <w:r>
        <w:t xml:space="preserve"> </w:t>
      </w:r>
      <w:r>
        <w:rPr>
          <w:bCs/>
          <w:b/>
        </w:rPr>
        <w:t xml:space="preserve">Social Worker</w:t>
      </w:r>
      <w:r>
        <w:t xml:space="preserve"> </w:t>
      </w:r>
      <w:r>
        <w:t xml:space="preserve">in this region is cultural competence. The interventions must align with Ghanaian values, which emphasize respect for elders, religious faith, and extended family ties. Effective social workers do not impose Western-centric models of therapy or case management but instead adapt their methods to resonate with local belief systems.</w:t>
      </w:r>
    </w:p>
    <w:p>
      <w:pPr>
        <w:pStyle w:val="BodyText"/>
      </w:pPr>
      <w:r>
        <w:t xml:space="preserve">For instance, in addressing domestic violence—a sensitive topic deeply intertwined with patriarchal norms—social workers often engage religious leaders and community chiefs as partners. By framing interventions around concepts of family harmony and spiritual well-being, they gain community trust and facilitate safer outcomes for victims. This collaborative approach ensures that services are not only accessible but also culturally acceptable.</w:t>
      </w:r>
    </w:p>
    <w:bookmarkEnd w:id="22"/>
    <w:bookmarkStart w:id="23" w:name="Xca652abe5f30b34e5e76260e0b5914ee097f5b1"/>
    <w:p>
      <w:pPr>
        <w:pStyle w:val="Heading2"/>
      </w:pPr>
      <w:r>
        <w:t xml:space="preserve">Economic Empowerment and Sustainable Development</w:t>
      </w:r>
    </w:p>
    <w:p>
      <w:pPr>
        <w:pStyle w:val="FirstParagraph"/>
      </w:pPr>
      <w:r>
        <w:t xml:space="preserve">Beyond direct counseling and crisis intervention, social workers in</w:t>
      </w:r>
      <w:r>
        <w:t xml:space="preserve"> </w:t>
      </w:r>
      <w:r>
        <w:rPr>
          <w:bCs/>
          <w:b/>
        </w:rPr>
        <w:t xml:space="preserve">Ghana Accra</w:t>
      </w:r>
      <w:r>
        <w:t xml:space="preserve"> </w:t>
      </w:r>
      <w:r>
        <w:t xml:space="preserve">contribute significantly to economic empowerment. Recognizing that poverty is a root cause of many social ills, they facilitate vocational training programs for unemployed youth, support women’s cooperatives, and advocate for policies that promote fair labor practices. By equipping individuals with skills and resources, social workers help break the cycle of intergenerational poverty.</w:t>
      </w:r>
    </w:p>
    <w:p>
      <w:pPr>
        <w:pStyle w:val="BodyText"/>
      </w:pPr>
      <w:r>
        <w:t xml:space="preserve">Furthermore, in the face of climate change impacts such as flooding in low-lying areas of Accra, social workers engage in disaster risk reduction. They assist displaced communities by coordinating relief efforts, providing psychological first aid to traumatized residents, and advocating for long-term housing solutions that respect community integrity.</w:t>
      </w:r>
    </w:p>
    <w:bookmarkEnd w:id="23"/>
    <w:bookmarkStart w:id="24" w:name="challenges-and-the-path-forward"/>
    <w:p>
      <w:pPr>
        <w:pStyle w:val="Heading2"/>
      </w:pPr>
      <w:r>
        <w:t xml:space="preserve">Challenges and the Path Forward</w:t>
      </w:r>
    </w:p>
    <w:p>
      <w:pPr>
        <w:pStyle w:val="FirstParagraph"/>
      </w:pPr>
      <w:r>
        <w:t xml:space="preserve">Despite their vital contributions, social workers in</w:t>
      </w:r>
      <w:r>
        <w:t xml:space="preserve"> </w:t>
      </w:r>
      <w:r>
        <w:rPr>
          <w:bCs/>
          <w:b/>
        </w:rPr>
        <w:t xml:space="preserve">Ghana Accra</w:t>
      </w:r>
      <w:r>
        <w:t xml:space="preserve"> </w:t>
      </w:r>
      <w:r>
        <w:t xml:space="preserve">face significant challenges. These include limited funding for social welfare programs, a shortage of trained professionals relative to the population size, and sometimes a lack of legal frameworks that empower their authority. Additionally, stigma surrounding mental health issues can hinder access to care.</w:t>
      </w:r>
    </w:p>
    <w:p>
      <w:pPr>
        <w:pStyle w:val="BodyText"/>
      </w:pPr>
      <w:r>
        <w:t xml:space="preserve">To address these gaps, there is an urgent need for increased government investment in the social welfare sector. Strengthening academic institutions to produce more qualified graduates, enhancing supervision standards for practicing professionals, and fostering partnerships between NGOs and government agencies are essential steps. Moreover, raising public awareness about the role of a</w:t>
      </w:r>
      <w:r>
        <w:t xml:space="preserve"> </w:t>
      </w:r>
      <w:r>
        <w:rPr>
          <w:bCs/>
          <w:b/>
        </w:rPr>
        <w:t xml:space="preserve">Social Worker</w:t>
      </w:r>
      <w:r>
        <w:t xml:space="preserve"> </w:t>
      </w:r>
      <w:r>
        <w:t xml:space="preserve">can help demystify their profession and encourage early help-seeking behavior among citizens.</w:t>
      </w:r>
    </w:p>
    <w:bookmarkEnd w:id="24"/>
    <w:bookmarkStart w:id="25" w:name="conclusion"/>
    <w:p>
      <w:pPr>
        <w:pStyle w:val="Heading2"/>
      </w:pPr>
      <w:r>
        <w:t xml:space="preserve">Conclusion</w:t>
      </w:r>
    </w:p>
    <w:p>
      <w:pPr>
        <w:pStyle w:val="FirstParagraph"/>
      </w:pPr>
      <w:r>
        <w:t xml:space="preserve">In conclusion, the profession of social work stands as a cornerstone of social justice and human dignity in</w:t>
      </w:r>
      <w:r>
        <w:t xml:space="preserve"> </w:t>
      </w:r>
      <w:r>
        <w:rPr>
          <w:bCs/>
          <w:b/>
        </w:rPr>
        <w:t xml:space="preserve">Ghana Accra</w:t>
      </w:r>
      <w:r>
        <w:t xml:space="preserve">. Through dedicated service, cultural sensitivity, and innovative problem-solving, these professionals navigate the intricate web of urban challenges to uplift the most vulnerable members of society. As Accra continues to grow and evolve, the role of the social worker will only become more critical. They are not merely service providers but advocates for systemic change, guardians of human rights, and catalysts for community resilience. Investing in this profession is an investment in the future stability and prosperity of</w:t>
      </w:r>
      <w:r>
        <w:t xml:space="preserve"> </w:t>
      </w:r>
      <w:r>
        <w:rPr>
          <w:bCs/>
          <w:b/>
        </w:rPr>
        <w:t xml:space="preserve">Ghana Accra</w:t>
      </w:r>
      <w:r>
        <w:t xml:space="preserve">, ensuring that development benefits all citizens, regardless of their socioeconomic status.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Ghana Accra</dc:title>
  <dc:creator/>
  <dc:language>en</dc:language>
  <cp:keywords/>
  <dcterms:created xsi:type="dcterms:W3CDTF">2026-07-29T09:56:49Z</dcterms:created>
  <dcterms:modified xsi:type="dcterms:W3CDTF">2026-07-29T09:56:49Z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