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India</w:t>
      </w:r>
      <w:r>
        <w:t xml:space="preserve"> </w:t>
      </w:r>
      <w:r>
        <w:t xml:space="preserve">Mumbai</w:t>
      </w:r>
    </w:p>
    <w:bookmarkStart w:id="26" w:name="X945294c1c895f044660a9cf567e5efffa77ff17"/>
    <w:p>
      <w:pPr>
        <w:pStyle w:val="Heading1"/>
      </w:pPr>
      <w:r>
        <w:t xml:space="preserve">The Crucial Role of the Social Worker in India Mumbai</w:t>
      </w:r>
    </w:p>
    <w:p>
      <w:pPr>
        <w:pStyle w:val="FirstParagraph"/>
      </w:pPr>
      <w:r>
        <w:t xml:space="preserve">In the sprawling, pulsating heart of western India lies Mumbai, a city that serves as the financial capital and entertainment hub of the nation. Known colloquially as "Mai-Mumbai" (Mother Mumbai), it is a city defined by its relentless energy, stark contrasts between extreme wealth and profound poverty, and an indomitable spirit of resilience. Within this complex urban tapestry, the figure of the</w:t>
      </w:r>
      <w:r>
        <w:t xml:space="preserve"> </w:t>
      </w:r>
      <w:r>
        <w:rPr>
          <w:bCs/>
          <w:b/>
        </w:rPr>
        <w:t xml:space="preserve">Social Worker</w:t>
      </w:r>
      <w:r>
        <w:t xml:space="preserve"> </w:t>
      </w:r>
      <w:r>
        <w:t xml:space="preserve">emerges not merely as a professional service provider but as a vital lifeline for millions. In</w:t>
      </w:r>
      <w:r>
        <w:t xml:space="preserve"> </w:t>
      </w:r>
      <w:r>
        <w:rPr>
          <w:bCs/>
          <w:b/>
        </w:rPr>
        <w:t xml:space="preserve">India Mumbai</w:t>
      </w:r>
      <w:r>
        <w:t xml:space="preserve">, social workers operate at the intersection of systemic failure and human need, bridging gaps in healthcare, education, legal aid, and disaster management that government infrastructure alone cannot fully cover.</w:t>
      </w:r>
    </w:p>
    <w:bookmarkStart w:id="20" w:name="the-landscape-of-need-in-india-mumbai"/>
    <w:p>
      <w:pPr>
        <w:pStyle w:val="Heading2"/>
      </w:pPr>
      <w:r>
        <w:t xml:space="preserve">The Landscape of Need in India Mumbai</w:t>
      </w:r>
    </w:p>
    <w:p>
      <w:pPr>
        <w:pStyle w:val="FirstParagraph"/>
      </w:pPr>
      <w:r>
        <w:t xml:space="preserve">To understand the significance of the</w:t>
      </w:r>
      <w:r>
        <w:t xml:space="preserve"> </w:t>
      </w:r>
      <w:r>
        <w:rPr>
          <w:bCs/>
          <w:b/>
        </w:rPr>
        <w:t xml:space="preserve">Social Worker</w:t>
      </w:r>
      <w:r>
        <w:t xml:space="preserve">, one must first appreciate the unique demographic and socio-economic challenges present in</w:t>
      </w:r>
      <w:r>
        <w:t xml:space="preserve"> </w:t>
      </w:r>
      <w:r>
        <w:rPr>
          <w:bCs/>
          <w:b/>
        </w:rPr>
        <w:t xml:space="preserve">India Mumbai</w:t>
      </w:r>
      <w:r>
        <w:t xml:space="preserve">. The city is home to some of Asia's largest slums, such as Dharavi, where millions live in densely packed conditions with limited access to basic sanitation, clean water, and healthcare. Simultaneously, the city attracts migrant workers from various parts of rural India who often face exploitation, lack of legal documentation upon arrival in</w:t>
      </w:r>
      <w:r>
        <w:t xml:space="preserve"> </w:t>
      </w:r>
      <w:r>
        <w:rPr>
          <w:bCs/>
          <w:b/>
        </w:rPr>
        <w:t xml:space="preserve">India Mumbai</w:t>
      </w:r>
      <w:r>
        <w:t xml:space="preserve">, and social isolation.</w:t>
      </w:r>
    </w:p>
    <w:p>
      <w:pPr>
        <w:pStyle w:val="BodyText"/>
      </w:pPr>
      <w:r>
        <w:t xml:space="preserve">The rapid pace of urbanization has led to a breakdown in traditional community support systems that once existed in villages. In this void, the</w:t>
      </w:r>
      <w:r>
        <w:t xml:space="preserve"> </w:t>
      </w:r>
      <w:r>
        <w:rPr>
          <w:bCs/>
          <w:b/>
        </w:rPr>
        <w:t xml:space="preserve">Social Worker</w:t>
      </w:r>
      <w:r>
        <w:t xml:space="preserve"> </w:t>
      </w:r>
      <w:r>
        <w:t xml:space="preserve">steps in to provide the psychosocial support and community organization necessary for survival. The challenges are multifaceted: they range from addressing domestic violence and child labor to managing public health crises and mitigating the effects of natural disasters, such as floods which frequently disrupt life in</w:t>
      </w:r>
      <w:r>
        <w:t xml:space="preserve"> </w:t>
      </w:r>
      <w:r>
        <w:rPr>
          <w:bCs/>
          <w:b/>
        </w:rPr>
        <w:t xml:space="preserve">India Mumbai</w:t>
      </w:r>
      <w:r>
        <w:t xml:space="preserve">.</w:t>
      </w:r>
    </w:p>
    <w:bookmarkEnd w:id="20"/>
    <w:bookmarkStart w:id="21" w:name="Xe3b62f27c94c6172b60869207ef2f32e2972b1b"/>
    <w:p>
      <w:pPr>
        <w:pStyle w:val="Heading2"/>
      </w:pPr>
      <w:r>
        <w:t xml:space="preserve">Pioneering Change through Grassroots Intervention</w:t>
      </w:r>
    </w:p>
    <w:p>
      <w:pPr>
        <w:pStyle w:val="FirstParagraph"/>
      </w:pPr>
      <w:r>
        <w:t xml:space="preserve">In</w:t>
      </w:r>
      <w:r>
        <w:t xml:space="preserve"> </w:t>
      </w:r>
      <w:r>
        <w:rPr>
          <w:bCs/>
          <w:b/>
        </w:rPr>
        <w:t xml:space="preserve">India Mumbai</w:t>
      </w:r>
      <w:r>
        <w:t xml:space="preserve">, social workers often act as community organizers. They work directly with marginalized groups to empower them to advocate for their own rights. For instance, social workers in the coastal areas of</w:t>
      </w:r>
    </w:p>
    <w:p>
      <w:pPr>
        <w:pStyle w:val="BodyText"/>
      </w:pPr>
      <w:r>
        <w:t xml:space="preserve">India Mumbai have been instrumental in organizing fishermen communities to demand better safety protocols and compensation after accidents at sea. By facilitating collective bargaining and providing legal literacy, these professionals transform passive victims into active citizens.</w:t>
      </w:r>
    </w:p>
    <w:p>
      <w:pPr>
        <w:pStyle w:val="BodyText"/>
      </w:pPr>
      <w:r>
        <w:t xml:space="preserve">Social Worker extends significantly into the realm of public health. During recent global health emergencies, social workers in</w:t>
      </w:r>
      <w:r>
        <w:t xml:space="preserve"> </w:t>
      </w:r>
      <w:r>
        <w:rPr>
          <w:bCs/>
          <w:b/>
        </w:rPr>
        <w:t xml:space="preserve">India Mumbai</w:t>
      </w:r>
      <w:r>
        <w:t xml:space="preserve"> </w:t>
      </w:r>
      <w:r>
        <w:t xml:space="preserve">were on the front lines. They conducted door-to-door campaigns to ensure vaccination compliance among hesitant populations, distributed essential supplies during lockdowns when supply chains were broken, and provided mental health counseling to those traumatized by isolation and loss. Their ability to navigate language barriers—communicating effectively in Marathi, Hindi, Gujarati, and English—is critical in ensuring that health messages reach every corner of this multicultural metropolis.</w:t>
      </w:r>
    </w:p>
    <w:bookmarkEnd w:id="21"/>
    <w:bookmarkStart w:id="22" w:name="education-and-child-welfare"/>
    <w:p>
      <w:pPr>
        <w:pStyle w:val="Heading2"/>
      </w:pPr>
      <w:r>
        <w:t xml:space="preserve">Education and Child Welfare</w:t>
      </w:r>
    </w:p>
    <w:p>
      <w:pPr>
        <w:pStyle w:val="FirstParagraph"/>
      </w:pPr>
      <w:r>
        <w:t xml:space="preserve">Education remains a primary battleground for social workers in</w:t>
      </w:r>
      <w:r>
        <w:t xml:space="preserve"> </w:t>
      </w:r>
      <w:r>
        <w:rPr>
          <w:bCs/>
          <w:b/>
        </w:rPr>
        <w:t xml:space="preserve">India Mumbai</w:t>
      </w:r>
      <w:r>
        <w:t xml:space="preserve">. Many children from low-income families are forced into labor due to economic pressures.</w:t>
      </w:r>
      <w:r>
        <w:t xml:space="preserve"> </w:t>
      </w:r>
      <w:r>
        <w:rPr>
          <w:bCs/>
          <w:b/>
        </w:rPr>
        <w:t xml:space="preserve">Social Worker</w:t>
      </w:r>
      <w:r>
        <w:t xml:space="preserve">s in the city run non-formal education centers and bridge courses that help out-of-school children reintegrate into the formal schooling system. They work tirelessly to convince parents of the long-term value of education over immediate earning potential.</w:t>
      </w:r>
    </w:p>
    <w:p>
      <w:pPr>
        <w:pStyle w:val="BodyText"/>
      </w:pPr>
      <w:r>
        <w:t xml:space="preserve">Additionally, child protection services rely heavily on dedicated</w:t>
      </w:r>
      <w:r>
        <w:t xml:space="preserve"> </w:t>
      </w:r>
      <w:r>
        <w:rPr>
          <w:bCs/>
          <w:b/>
        </w:rPr>
        <w:t xml:space="preserve">Social Worker</w:t>
      </w:r>
      <w:r>
        <w:t xml:space="preserve">s who identify cases of abuse, trafficking, and neglect. In a city where street children are a visible yet often overlooked demographic, these professionals provide shelter, nutrition, and counseling. They coordinate with the Juvenile Justice Board in</w:t>
      </w:r>
      <w:r>
        <w:t xml:space="preserve"> </w:t>
      </w:r>
      <w:r>
        <w:rPr>
          <w:bCs/>
          <w:b/>
        </w:rPr>
        <w:t xml:space="preserve">India Mumbai</w:t>
      </w:r>
      <w:r>
        <w:t xml:space="preserve"> </w:t>
      </w:r>
      <w:r>
        <w:t xml:space="preserve">to ensure that justice is served while prioritizing the rehabilitation of young victims.</w:t>
      </w:r>
    </w:p>
    <w:bookmarkEnd w:id="22"/>
    <w:bookmarkStart w:id="23" w:name="crisis-management-and-disaster-relief"/>
    <w:p>
      <w:pPr>
        <w:pStyle w:val="Heading2"/>
      </w:pPr>
      <w:r>
        <w:t xml:space="preserve">Crisis Management and Disaster Relief</w:t>
      </w:r>
    </w:p>
    <w:p>
      <w:pPr>
        <w:pStyle w:val="FirstParagraph"/>
      </w:pPr>
      <w:r>
        <w:rPr>
          <w:bCs/>
          <w:b/>
        </w:rPr>
        <w:t xml:space="preserve">India Mumbai</w:t>
      </w:r>
      <w:r>
        <w:t xml:space="preserve">'s geographic location makes it susceptible to monsoon floods and cyclones. When these disasters strike, the immediate response often falls on non-governmental organizations (NGOs) led by</w:t>
      </w:r>
      <w:r>
        <w:t xml:space="preserve"> </w:t>
      </w:r>
      <w:r>
        <w:rPr>
          <w:bCs/>
          <w:b/>
        </w:rPr>
        <w:t xml:space="preserve">Social Worker</w:t>
      </w:r>
      <w:r>
        <w:t xml:space="preserve">s. Unlike large bureaucratic agencies that may be slow to react, local</w:t>
      </w:r>
      <w:r>
        <w:t xml:space="preserve"> </w:t>
      </w:r>
      <w:r>
        <w:rPr>
          <w:bCs/>
          <w:b/>
        </w:rPr>
        <w:t xml:space="preserve">Social Worker</w:t>
      </w:r>
      <w:r>
        <w:t xml:space="preserve">s have established trust networks within communities. They know exactly which neighborhoods are most vulnerable and how to distribute relief materials like dry food, clean drinking water, and blankets efficiently.</w:t>
      </w:r>
    </w:p>
    <w:p>
      <w:pPr>
        <w:pStyle w:val="BodyText"/>
      </w:pPr>
      <w:r>
        <w:t xml:space="preserve">Post-disaster, the role shifts to long-term recovery.</w:t>
      </w:r>
      <w:r>
        <w:t xml:space="preserve"> </w:t>
      </w:r>
      <w:r>
        <w:rPr>
          <w:bCs/>
          <w:b/>
        </w:rPr>
        <w:t xml:space="preserve">Social Worker</w:t>
      </w:r>
      <w:r>
        <w:t xml:space="preserve">s help affected families in</w:t>
      </w:r>
      <w:r>
        <w:t xml:space="preserve"> </w:t>
      </w:r>
      <w:r>
        <w:rPr>
          <w:bCs/>
          <w:b/>
        </w:rPr>
        <w:t xml:space="preserve">India Mumbai</w:t>
      </w:r>
      <w:r>
        <w:t xml:space="preserve"> </w:t>
      </w:r>
      <w:r>
        <w:t xml:space="preserve">apply for government rehabilitation grants, rebuild homes, and restore livelihoods. Their work ensures that disaster response is not just about survival but also about restoring dignity and social cohesion.</w:t>
      </w:r>
    </w:p>
    <w:bookmarkEnd w:id="23"/>
    <w:bookmarkStart w:id="24" w:name="X3b41a9ef36c711ad5f5943c374985eb82098353"/>
    <w:p>
      <w:pPr>
        <w:pStyle w:val="Heading2"/>
      </w:pPr>
      <w:r>
        <w:t xml:space="preserve">The Future of Social Work in India Mumbai</w:t>
      </w:r>
    </w:p>
    <w:p>
      <w:pPr>
        <w:pStyle w:val="FirstParagraph"/>
      </w:pPr>
      <w:r>
        <w:t xml:space="preserve">The profession of the</w:t>
      </w:r>
      <w:r>
        <w:t xml:space="preserve"> </w:t>
      </w:r>
      <w:r>
        <w:rPr>
          <w:bCs/>
          <w:b/>
        </w:rPr>
        <w:t xml:space="preserve">Social Worker</w:t>
      </w:r>
      <w:r>
        <w:t xml:space="preserve"> </w:t>
      </w:r>
      <w:r>
        <w:t xml:space="preserve">in</w:t>
      </w:r>
      <w:r>
        <w:t xml:space="preserve"> </w:t>
      </w:r>
      <w:r>
        <w:rPr>
          <w:bCs/>
          <w:b/>
        </w:rPr>
        <w:t xml:space="preserve">India Mumbai</w:t>
      </w:r>
      <w:r>
        <w:t xml:space="preserve"> </w:t>
      </w:r>
      <w:r>
        <w:t xml:space="preserve">is evolving. There is a growing recognition of the need for evidence-based practices and professional accreditation. However, challenges remain, including funding constraints, safety risks for workers operating in volatile areas, and the emotional toll of burnout.</w:t>
      </w:r>
    </w:p>
    <w:p>
      <w:pPr>
        <w:pStyle w:val="BodyText"/>
      </w:pPr>
      <w:r>
        <w:t xml:space="preserve">To sustain their impact, there must be greater collaboration between</w:t>
      </w:r>
      <w:r>
        <w:t xml:space="preserve"> </w:t>
      </w:r>
      <w:r>
        <w:rPr>
          <w:bCs/>
          <w:b/>
        </w:rPr>
        <w:t xml:space="preserve">Social Worker</w:t>
      </w:r>
      <w:r>
        <w:t xml:space="preserve">s, government bodies in</w:t>
      </w:r>
      <w:r>
        <w:t xml:space="preserve"> </w:t>
      </w:r>
      <w:r>
        <w:rPr>
          <w:bCs/>
          <w:b/>
        </w:rPr>
        <w:t xml:space="preserve">India Mumbai</w:t>
      </w:r>
      <w:r>
        <w:t xml:space="preserve">, and the private sector. Corporate Social Responsibility (CSR) initiatives offer a promising avenue for resource mobilization. By leveraging technology, social workers can also expand their reach, using data analytics to identify emerging trends in poverty and crime within</w:t>
      </w:r>
      <w:r>
        <w:t xml:space="preserve"> </w:t>
      </w:r>
      <w:r>
        <w:rPr>
          <w:bCs/>
          <w:b/>
        </w:rPr>
        <w:t xml:space="preserve">India Mumbai</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is an indispensable pillar of society in</w:t>
      </w:r>
      <w:r>
        <w:t xml:space="preserve"> </w:t>
      </w:r>
      <w:r>
        <w:rPr>
          <w:bCs/>
          <w:b/>
        </w:rPr>
        <w:t xml:space="preserve">India Mumbai</w:t>
      </w:r>
      <w:r>
        <w:t xml:space="preserve">. They are the compassionate eyes that see the unseen, the strong hands that lift up those who have fallen, and the vocal advocates who speak for those who cannot speak for themselves. From managing slum rehabilitation projects to providing counseling to migrant workers, their contributions are vast and varied. As</w:t>
      </w:r>
      <w:r>
        <w:t xml:space="preserve"> </w:t>
      </w:r>
      <w:r>
        <w:rPr>
          <w:bCs/>
          <w:b/>
        </w:rPr>
        <w:t xml:space="preserve">India Mumbai</w:t>
      </w:r>
      <w:r>
        <w:t xml:space="preserve"> </w:t>
      </w:r>
      <w:r>
        <w:t xml:space="preserve">continues to grow and modernize, it is imperative that society recognizes, supports, and values the critical work of social workers. Without them, the human face of development in this great city would be far less humane.</w:t>
      </w:r>
    </w:p>
    <w:p>
      <w:pPr>
        <w:pStyle w:val="BodyText"/>
      </w:pPr>
      <w:r>
        <w:rPr>
          <w:iCs/>
          <w:i/>
        </w:rPr>
        <w:t xml:space="preserve">An Essay on Community Development and Human Rights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Social Worker in India Mumbai</dc:title>
  <dc:creator/>
  <dc:language>en</dc:language>
  <cp:keywords/>
  <dcterms:created xsi:type="dcterms:W3CDTF">2026-07-29T14:59:34Z</dcterms:created>
  <dcterms:modified xsi:type="dcterms:W3CDTF">2026-07-29T14:59:34Z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