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Israel:</w:t>
      </w:r>
      <w:r>
        <w:t xml:space="preserve"> </w:t>
      </w:r>
      <w:r>
        <w:t xml:space="preserve">A</w:t>
      </w:r>
      <w:r>
        <w:t xml:space="preserve"> </w:t>
      </w:r>
      <w:r>
        <w:t xml:space="preserve">Comprehensive</w:t>
      </w:r>
      <w:r>
        <w:t xml:space="preserve"> </w:t>
      </w:r>
      <w:r>
        <w:t xml:space="preserve">Essay</w:t>
      </w:r>
    </w:p>
    <w:bookmarkStart w:id="20" w:name="X637ec79b40f9affa0e198f23f373e91330516d0"/>
    <w:p>
      <w:pPr>
        <w:pStyle w:val="Heading1"/>
      </w:pPr>
      <w:r>
        <w:t xml:space="preserve">The Role of the Social Worker in Israel: A Comprehensive Essay</w:t>
      </w:r>
    </w:p>
    <w:p>
      <w:pPr>
        <w:pStyle w:val="FirstParagraph"/>
      </w:pPr>
      <w:r>
        <w:t xml:space="preserve">In the complex tapestry of modern society, few professions embody the intricate balance between systemic navigation and human compassion as profoundly as that of the</w:t>
      </w:r>
      <w:r>
        <w:t xml:space="preserve"> </w:t>
      </w:r>
      <w:r>
        <w:rPr>
          <w:bCs/>
          <w:b/>
        </w:rPr>
        <w:t xml:space="preserve">Social Worker</w:t>
      </w:r>
      <w:r>
        <w:t xml:space="preserve">. This role is particularly acute and distinctive within the unique socio-political and cultural landscape of</w:t>
      </w:r>
      <w:r>
        <w:t xml:space="preserve"> </w:t>
      </w:r>
      <w:r>
        <w:rPr>
          <w:bCs/>
          <w:b/>
        </w:rPr>
        <w:t xml:space="preserve">Israel Jerusalem</w:t>
      </w:r>
      <w:r>
        <w:t xml:space="preserve">. To understand the significance of social work in this region, one must look beyond standard definitions of caregiving. It requires an examination of how these professionals operate at the intersection of intense multicultural dynamics, historical trauma, national security concerns, and a robust welfare state that is constantly under pressure. This essay explores the multifaceted duties, challenges, and critical importance of the</w:t>
      </w:r>
      <w:r>
        <w:t xml:space="preserve"> </w:t>
      </w:r>
      <w:r>
        <w:rPr>
          <w:bCs/>
          <w:b/>
        </w:rPr>
        <w:t xml:space="preserve">Social Worker</w:t>
      </w:r>
      <w:r>
        <w:t xml:space="preserve"> </w:t>
      </w:r>
      <w:r>
        <w:t xml:space="preserve">in</w:t>
      </w:r>
      <w:r>
        <w:t xml:space="preserve"> </w:t>
      </w:r>
      <w:r>
        <w:rPr>
          <w:bCs/>
          <w:b/>
        </w:rPr>
        <w:t xml:space="preserve">Israel Jerusalem</w:t>
      </w:r>
      <w:r>
        <w:t xml:space="preserve">, highlighting their role as stabilizers in one of the world’s most volatile yet vibrant cities.</w:t>
      </w:r>
    </w:p>
    <w:p>
      <w:pPr>
        <w:pStyle w:val="BodyText"/>
      </w:pPr>
      <w:r>
        <w:t xml:space="preserve">The city of</w:t>
      </w:r>
      <w:r>
        <w:t xml:space="preserve"> </w:t>
      </w:r>
      <w:r>
        <w:rPr>
          <w:bCs/>
          <w:b/>
        </w:rPr>
        <w:t xml:space="preserve">Israel Jerusalem</w:t>
      </w:r>
      <w:r>
        <w:t xml:space="preserve"> </w:t>
      </w:r>
      <w:r>
        <w:t xml:space="preserve">serves as a powerful backdrop for the practice of social work. As a holy city to three major monotheistic religions and a bustling metropolis with deep historical roots, it is characterized by profound diversity. The population includes secular Jews, religious Jews from various sectors such as Haredi and Mizrahi communities, Arab citizens of Israel including Muslims and Christians, Druze, Circassians, and a growing number of immigrants from the former Soviet Union and Africa. In this mosaic-like society, the</w:t>
      </w:r>
      <w:r>
        <w:t xml:space="preserve"> </w:t>
      </w:r>
      <w:r>
        <w:rPr>
          <w:bCs/>
          <w:b/>
        </w:rPr>
        <w:t xml:space="preserve">Social Worker</w:t>
      </w:r>
      <w:r>
        <w:t xml:space="preserve"> </w:t>
      </w:r>
      <w:r>
        <w:t xml:space="preserve">acts not only as an advocate for individual rights but also as a cultural mediator. They must possess high levels of cultural competence to navigate language barriers, religious customs, and differing societal expectations. For instance, a social worker dealing with child protection cases in the Haredi communities of Jerusalem must understand the specific educational and familial structures of that community while ensuring compliance with national child welfare laws. This delicate balance requires empathy, deep local knowledge, and an unwavering commitment to ethical standards.</w:t>
      </w:r>
    </w:p>
    <w:p>
      <w:pPr>
        <w:pStyle w:val="BodyText"/>
      </w:pPr>
      <w:r>
        <w:t xml:space="preserve">Furthermore, the geopolitical reality of</w:t>
      </w:r>
      <w:r>
        <w:t xml:space="preserve"> </w:t>
      </w:r>
      <w:r>
        <w:rPr>
          <w:bCs/>
          <w:b/>
        </w:rPr>
        <w:t xml:space="preserve">Israel Jerusalem</w:t>
      </w:r>
      <w:r>
        <w:t xml:space="preserve"> </w:t>
      </w:r>
      <w:r>
        <w:t xml:space="preserve">significantly influences the scope of social work. The region frequently experiences periods of heightened tension, conflict, and security emergencies. Consequently, social workers in this area are often first responders to collective trauma. They provide immediate psychological first aid and long-term counseling to victims of terrorism, refugees from neighboring conflicts who seek shelter within the city limits, and families affected by displacement or loss. The resilience required to maintain professional efficacy in such an environment is immense.</w:t>
      </w:r>
      <w:r>
        <w:t xml:space="preserve"> </w:t>
      </w:r>
      <w:r>
        <w:rPr>
          <w:bCs/>
          <w:b/>
        </w:rPr>
        <w:t xml:space="preserve">Social Worker</w:t>
      </w:r>
      <w:r>
        <w:t xml:space="preserve"> </w:t>
      </w:r>
      <w:r>
        <w:t xml:space="preserve">professionals in</w:t>
      </w:r>
      <w:r>
        <w:t xml:space="preserve"> </w:t>
      </w:r>
      <w:r>
        <w:rPr>
          <w:bCs/>
          <w:b/>
        </w:rPr>
        <w:t xml:space="preserve">Israel Jerusalem</w:t>
      </w:r>
      <w:r>
        <w:t xml:space="preserve"> </w:t>
      </w:r>
      <w:r>
        <w:t xml:space="preserve">frequently deal with Post-Traumatic Stress Disorder (PTSD) among their clients, which can manifest differently across cultural groups. They must adapt therapeutic interventions to be culturally sensitive while addressing the universal symptoms of trauma. This aspect of their role underscores the humanitarian dimension of social work, where professionals serve as anchors of stability amidst external chaos.</w:t>
      </w:r>
    </w:p>
    <w:p>
      <w:pPr>
        <w:pStyle w:val="BodyText"/>
      </w:pPr>
      <w:r>
        <w:t xml:space="preserve">Beyond crisis management and cultural mediation,</w:t>
      </w:r>
      <w:r>
        <w:t xml:space="preserve"> </w:t>
      </w:r>
      <w:r>
        <w:rPr>
          <w:bCs/>
          <w:b/>
        </w:rPr>
        <w:t xml:space="preserve">Social Worker</w:t>
      </w:r>
      <w:r>
        <w:t xml:space="preserve"> </w:t>
      </w:r>
      <w:r>
        <w:t xml:space="preserve">professionals play a pivotal role in advocating for vulnerable populations within the welfare systems of</w:t>
      </w:r>
      <w:r>
        <w:t xml:space="preserve"> </w:t>
      </w:r>
      <w:r>
        <w:rPr>
          <w:bCs/>
          <w:b/>
        </w:rPr>
        <w:t xml:space="preserve">Israel Jerusalem</w:t>
      </w:r>
      <w:r>
        <w:t xml:space="preserve">. The city faces significant socioeconomic disparities. While there are affluent neighborhoods, there are also areas with high rates of poverty, overcrowding, and single-parent households. Social workers are instrumental in connecting these families with state benefits, healthcare services, educational support, and housing assistance. In a country where immigration (Aliyah) is a central national policy social workers assist new immigrants in integrating into the workforce and society. They help them navigate bureaucratic hurdles, learn Hebrew or Arabic depending on their background, and find employment that matches their qualifications. This integration process is crucial for the social cohesion of</w:t>
      </w:r>
      <w:r>
        <w:t xml:space="preserve"> </w:t>
      </w:r>
      <w:r>
        <w:rPr>
          <w:bCs/>
          <w:b/>
        </w:rPr>
        <w:t xml:space="preserve">Israel Jerusalem</w:t>
      </w:r>
      <w:r>
        <w:t xml:space="preserve">, preventing marginalization and fostering a sense of belonging among diverse groups.</w:t>
      </w:r>
    </w:p>
    <w:p>
      <w:pPr>
        <w:pStyle w:val="BodyText"/>
      </w:pPr>
      <w:r>
        <w:t xml:space="preserve">The professional development and regulation of social work in</w:t>
      </w:r>
      <w:r>
        <w:t xml:space="preserve"> </w:t>
      </w:r>
      <w:r>
        <w:rPr>
          <w:bCs/>
          <w:b/>
        </w:rPr>
        <w:t xml:space="preserve">Israel Jerusalem</w:t>
      </w:r>
      <w:r>
        <w:t xml:space="preserve"> </w:t>
      </w:r>
      <w:r>
        <w:t xml:space="preserve">also reflect broader national efforts to uphold human rights and social justice. Social workers are trained in legal frameworks that protect individual freedoms while balancing communal responsibilities. They often serve as court-appointed experts in family law cases, making recommendations regarding custody, visitation rights, and elder care. In a city where religious courts hold jurisdiction over personal status issues for many citizens, secular social workers provide an alternative perspective grounded in psychological well-being and child welfare principles. Their input is vital in ensuring that legal decisions are made with the best interests of the vulnerable parties at heart.</w:t>
      </w:r>
    </w:p>
    <w:p>
      <w:pPr>
        <w:pStyle w:val="BodyText"/>
      </w:pPr>
      <w:r>
        <w:t xml:space="preserve">Moreover, the role of the</w:t>
      </w:r>
      <w:r>
        <w:t xml:space="preserve"> </w:t>
      </w:r>
      <w:r>
        <w:rPr>
          <w:bCs/>
          <w:b/>
        </w:rPr>
        <w:t xml:space="preserve">Social Worker</w:t>
      </w:r>
      <w:r>
        <w:t xml:space="preserve"> </w:t>
      </w:r>
      <w:r>
        <w:t xml:space="preserve">extends to community building and prevention. In</w:t>
      </w:r>
      <w:r>
        <w:t xml:space="preserve"> </w:t>
      </w:r>
      <w:r>
        <w:rPr>
          <w:bCs/>
          <w:b/>
        </w:rPr>
        <w:t xml:space="preserve">Israel Jerusalem</w:t>
      </w:r>
      <w:r>
        <w:t xml:space="preserve">, various non-governmental organizations (NGOs) and municipal departments employ social workers to design programs that address root causes of social issues. These include anti-violence initiatives, support for elderly individuals living alone, and youth at risk of radicalization or gang involvement. By investing in preventive measures, social workers help to break cycles of poverty and violence. They collaborate with educators, police officers, and community leaders to create safe environments for children and families. This collaborative approach is essential in a diverse city like</w:t>
      </w:r>
      <w:r>
        <w:t xml:space="preserve"> </w:t>
      </w:r>
      <w:r>
        <w:rPr>
          <w:bCs/>
          <w:b/>
        </w:rPr>
        <w:t xml:space="preserve">Israel Jerusalem</w:t>
      </w:r>
      <w:r>
        <w:t xml:space="preserve">, where trust between different demographic groups must be actively cultivated.</w:t>
      </w:r>
    </w:p>
    <w:p>
      <w:pPr>
        <w:pStyle w:val="BodyText"/>
      </w:pPr>
      <w:r>
        <w:t xml:space="preserve">In conclusion, the</w:t>
      </w:r>
      <w:r>
        <w:t xml:space="preserve"> </w:t>
      </w:r>
      <w:r>
        <w:rPr>
          <w:bCs/>
          <w:b/>
        </w:rPr>
        <w:t xml:space="preserve">Social Worker</w:t>
      </w:r>
      <w:r>
        <w:t xml:space="preserve"> </w:t>
      </w:r>
      <w:r>
        <w:t xml:space="preserve">in</w:t>
      </w:r>
      <w:r>
        <w:t xml:space="preserve"> </w:t>
      </w:r>
      <w:r>
        <w:rPr>
          <w:bCs/>
          <w:b/>
        </w:rPr>
        <w:t xml:space="preserve">Israel Jerusalem</w:t>
      </w:r>
      <w:r>
        <w:t xml:space="preserve"> </w:t>
      </w:r>
      <w:r>
        <w:t xml:space="preserve">occupies a unique and demanding position within society. They are not merely service providers but are essential agents of social change, healing, and integration. Operating in a city marked by religious significance, cultural diversity, and geopolitical complexity requires them to be adaptable, resilient, and deeply compassionate. Their work ensures that the most vulnerable members of society receive the support they need to thrive despite external pressures. As</w:t>
      </w:r>
      <w:r>
        <w:t xml:space="preserve"> </w:t>
      </w:r>
      <w:r>
        <w:rPr>
          <w:bCs/>
          <w:b/>
        </w:rPr>
        <w:t xml:space="preserve">Israel Jerusalem</w:t>
      </w:r>
      <w:r>
        <w:t xml:space="preserve"> </w:t>
      </w:r>
      <w:r>
        <w:t xml:space="preserve">continues to evolve as a global hub of history and modernity, the role of the</w:t>
      </w:r>
      <w:r>
        <w:t xml:space="preserve"> </w:t>
      </w:r>
      <w:r>
        <w:rPr>
          <w:bCs/>
          <w:b/>
        </w:rPr>
        <w:t xml:space="preserve">Social Worker</w:t>
      </w:r>
      <w:r>
        <w:t xml:space="preserve"> </w:t>
      </w:r>
      <w:r>
        <w:t xml:space="preserve">remains indispensable in maintaining its social fabric, promoting equality, and fostering peace from the ground up. They stand as testament to the power of professional empathy in transforming individual struggles into collective resilience.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Israel: A Comprehensive Essay</dc:title>
  <dc:creator/>
  <cp:keywords/>
  <dcterms:created xsi:type="dcterms:W3CDTF">2026-07-29T08:53:05Z</dcterms:created>
  <dcterms:modified xsi:type="dcterms:W3CDTF">2026-07-29T08:53:05Z</dcterms:modified>
</cp:coreProperties>
</file>

<file path=docProps/custom.xml><?xml version="1.0" encoding="utf-8"?>
<Properties xmlns="http://schemas.openxmlformats.org/officeDocument/2006/custom-properties" xmlns:vt="http://schemas.openxmlformats.org/officeDocument/2006/docPropsVTypes"/>
</file>