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Karachi</w:t>
      </w:r>
    </w:p>
    <w:bookmarkStart w:id="26" w:name="X6fafa0025448f3ae47ea57f333bc2490fdd22ad"/>
    <w:p>
      <w:pPr>
        <w:pStyle w:val="Heading1"/>
      </w:pPr>
      <w:r>
        <w:t xml:space="preserve">The Indispensable Role of the Social Worker in Pakistan Karachi</w:t>
      </w:r>
    </w:p>
    <w:p>
      <w:pPr>
        <w:pStyle w:val="FirstParagraph"/>
      </w:pPr>
      <w:r>
        <w:t xml:space="preserve">In the bustling, vibrant, and often chaotic metropolis of</w:t>
      </w:r>
      <w:r>
        <w:t xml:space="preserve"> </w:t>
      </w:r>
      <w:r>
        <w:rPr>
          <w:bCs/>
          <w:b/>
        </w:rPr>
        <w:t xml:space="preserve">Pakistan Karachi</w:t>
      </w:r>
      <w:r>
        <w:t xml:space="preserve">, millions of lives intersect daily. It is a city known for its economic vitality and cultural richness, but it is also defined by profound disparities in wealth, infrastructure challenges, and social vulnerabilities. In this complex urban landscape, the figure of the</w:t>
      </w:r>
      <w:r>
        <w:t xml:space="preserve"> </w:t>
      </w:r>
      <w:r>
        <w:rPr>
          <w:bCs/>
          <w:b/>
        </w:rPr>
        <w:t xml:space="preserve">Social Worker</w:t>
      </w:r>
      <w:r>
        <w:t xml:space="preserve"> </w:t>
      </w:r>
      <w:r>
        <w:t xml:space="preserve">emerges not merely as a professional option but as a critical necessity. As one of Pakistan’s largest cities and its primary port Karachi serves as an economic engine for the nation; however, this growth is unevenly distributed. It is here that the mission of social work finds its most urgent application. The integration of</w:t>
      </w:r>
      <w:r>
        <w:t xml:space="preserve"> </w:t>
      </w:r>
      <w:r>
        <w:rPr>
          <w:bCs/>
          <w:b/>
        </w:rPr>
        <w:t xml:space="preserve">Social Worker</w:t>
      </w:r>
      <w:r>
        <w:t xml:space="preserve"> </w:t>
      </w:r>
      <w:r>
        <w:t xml:space="preserve">practices within</w:t>
      </w:r>
      <w:r>
        <w:t xml:space="preserve"> </w:t>
      </w:r>
      <w:r>
        <w:rPr>
          <w:bCs/>
          <w:b/>
        </w:rPr>
        <w:t xml:space="preserve">Pakistan Karachi</w:t>
      </w:r>
      <w:r>
        <w:t xml:space="preserve"> </w:t>
      </w:r>
      <w:r>
        <w:t xml:space="preserve">represents a bridge between state limitations and community needs, offering a lifeline to marginalized populations who might otherwise fall through the cracks of society.</w:t>
      </w:r>
    </w:p>
    <w:bookmarkStart w:id="20" w:name="X06c8c065b5d90ec57f038bbf307fbc8959030c8"/>
    <w:p>
      <w:pPr>
        <w:pStyle w:val="Heading2"/>
      </w:pPr>
      <w:r>
        <w:t xml:space="preserve">The Urban Paradox: Growth Amidst Inequality</w:t>
      </w:r>
    </w:p>
    <w:p>
      <w:pPr>
        <w:pStyle w:val="FirstParagraph"/>
      </w:pPr>
      <w:r>
        <w:t xml:space="preserve">To understand the necessity of social work in this context, one must first appreciate the unique socio-economic fabric of</w:t>
      </w:r>
      <w:r>
        <w:t xml:space="preserve"> </w:t>
      </w:r>
      <w:r>
        <w:rPr>
          <w:bCs/>
          <w:b/>
        </w:rPr>
        <w:t xml:space="preserve">Pakistan Karachi</w:t>
      </w:r>
      <w:r>
        <w:t xml:space="preserve">. The city is home to a massive influx of migrants from various rural provinces across Pakistan. These newcomers often arrive with hopes for better employment and education but frequently find themselves residing in informal settlements or katchi abadis. These areas often lack basic amenities such as clean drinking water, sanitation, electricity, and secure housing. In this environment, the</w:t>
      </w:r>
      <w:r>
        <w:t xml:space="preserve"> </w:t>
      </w:r>
      <w:r>
        <w:rPr>
          <w:bCs/>
          <w:b/>
        </w:rPr>
        <w:t xml:space="preserve">Social Worker</w:t>
      </w:r>
      <w:r>
        <w:t xml:space="preserve"> </w:t>
      </w:r>
      <w:r>
        <w:t xml:space="preserve">becomes a primary advocate for human rights. They are on the front lines of ensuring that the most vulnerable citizens—women, children, and daily wage laborers—are recognized not just as statistics of urban poverty but as individuals with inherent dignity and rights.</w:t>
      </w:r>
    </w:p>
    <w:p>
      <w:pPr>
        <w:pStyle w:val="BodyText"/>
      </w:pPr>
      <w:r>
        <w:t xml:space="preserve">The density of Karachi creates a unique set of public health and safety challenges. Overcrowding facilitates the rapid spread of communicable diseases, while inadequate waste management systems pose severe environmental risks. Here, the role extends beyond individual counseling to community mobilization. A</w:t>
      </w:r>
      <w:r>
        <w:t xml:space="preserve"> </w:t>
      </w:r>
      <w:r>
        <w:rPr>
          <w:bCs/>
          <w:b/>
        </w:rPr>
        <w:t xml:space="preserve">Social Worker</w:t>
      </w:r>
      <w:r>
        <w:t xml:space="preserve"> </w:t>
      </w:r>
      <w:r>
        <w:t xml:space="preserve">in Karachi often collaborates with local health departments to educate communities about hygiene practices, vaccination drives, and maternal health care. By acting as a liaison between formal institutions and informal communities, these professionals help translate complex medical or legal information into actionable steps for residents.</w:t>
      </w:r>
    </w:p>
    <w:bookmarkEnd w:id="20"/>
    <w:bookmarkStart w:id="22" w:name="navigating-legal-rights-and-protection"/>
    <w:p>
      <w:pPr>
        <w:pStyle w:val="Heading2"/>
      </w:pPr>
      <w:r>
        <w:t xml:space="preserve">Navigating Legal Rights and Protection</w:t>
      </w:r>
    </w:p>
    <w:p>
      <w:pPr>
        <w:pStyle w:val="FirstParagraph"/>
      </w:pPr>
      <w:r>
        <w:t xml:space="preserve">In</w:t>
      </w:r>
      <w:r>
        <w:t xml:space="preserve"> </w:t>
      </w:r>
      <w:r>
        <w:rPr>
          <w:bCs/>
          <w:b/>
        </w:rPr>
        <w:t xml:space="preserve">Pakistan Karachi</w:t>
      </w:r>
      <w:r>
        <w:t xml:space="preserve">, the justice system can be intimidating and inaccessible for the poor. Many individuals suffer from abuse, domestic violence, or labor exploitation without understanding their legal recourse. This is where specialized</w:t>
      </w:r>
      <w:r>
        <w:t xml:space="preserve"> </w:t>
      </w:r>
      <w:r>
        <w:rPr>
          <w:bCs/>
          <w:b/>
        </w:rPr>
        <w:t xml:space="preserve">Social Worker</w:t>
      </w:r>
      <w:r>
        <w:t xml:space="preserve"> </w:t>
      </w:r>
      <w:r>
        <w:t xml:space="preserve">intervention is vital. Social workers provide psychosocial support to victims of gender-based violence, a pervasive issue in urban centers globally but particularly acute in areas with high population density and limited social support networks. They assist survivors in navigating the police station procedures, accessing shelters, and obtaining protection orders.</w:t>
      </w:r>
    </w:p>
    <w:p>
      <w:pPr>
        <w:pStyle w:val="BodyText"/>
      </w:pPr>
      <w:r>
        <w:t xml:space="preserve">Furthermore, child labor remains a significant concern in certain sectors of Karachi’s economy.</w:t>
      </w:r>
      <w:r>
        <w:t xml:space="preserve"> </w:t>
      </w:r>
      <w:r>
        <w:rPr>
          <w:bCs/>
          <w:b/>
        </w:rPr>
        <w:t xml:space="preserve">Social Worker</w:t>
      </w:r>
      <w:r>
        <w:t xml:space="preserve"> </w:t>
      </w:r>
      <w:r>
        <w:t xml:space="preserve">initiatives are crucial in identifying working children, removing them from hazardous environments, and facilitating their reintegration into the education system. This requires not just immediate intervention but long-term tracking and support for families to ensure they do not return to exploitative labor due to financial desperation. The holistic approach of social work addresses the root causes of these issues rather than merely treating symptoms.</w:t>
      </w:r>
    </w:p>
    <w:bookmarkStart w:id="21" w:name="X4d60584d58f1dae518450689fbb8cbd397f16e9"/>
    <w:p>
      <w:pPr>
        <w:pStyle w:val="Heading3"/>
      </w:pPr>
      <w:r>
        <w:t xml:space="preserve">Educational Empowerment and Youth Engagement</w:t>
      </w:r>
    </w:p>
    <w:p>
      <w:pPr>
        <w:pStyle w:val="FirstParagraph"/>
      </w:pPr>
      <w:r>
        <w:t xml:space="preserve">Youth constitute a significant demographic in</w:t>
      </w:r>
      <w:r>
        <w:t xml:space="preserve"> </w:t>
      </w:r>
      <w:r>
        <w:rPr>
          <w:bCs/>
          <w:b/>
        </w:rPr>
        <w:t xml:space="preserve">Pakistan Karachi</w:t>
      </w:r>
      <w:r>
        <w:t xml:space="preserve">. However, access to quality education remains unequal. Many young people in underserved communities drop out of school due to economic pressure or lack of interest stemming from poor educational infrastructure.</w:t>
      </w:r>
      <w:r>
        <w:t xml:space="preserve"> </w:t>
      </w:r>
      <w:r>
        <w:rPr>
          <w:bCs/>
          <w:b/>
        </w:rPr>
        <w:t xml:space="preserve">Social Worker</w:t>
      </w:r>
      <w:r>
        <w:t xml:space="preserve"> </w:t>
      </w:r>
      <w:r>
        <w:t xml:space="preserve">programs often step in to fill this gap through non-formal education centers, vocational training workshops, and mentorship programs. By engaging youth in constructive activities such as sports, arts, and skills development social workers help curb rising rates of juvenile delinquency and gang violence. They provide role models and safe spaces for young people to express themselves safely away from the pressures of street life.</w:t>
      </w:r>
    </w:p>
    <w:p>
      <w:pPr>
        <w:pStyle w:val="BodyText"/>
      </w:pPr>
      <w:r>
        <w:t xml:space="preserve">Moreover, mental health awareness is increasingly becoming a priority in Karachi. Historically stigmatized, mental health issues are now being recognized as critical components of overall well-being.</w:t>
      </w:r>
      <w:r>
        <w:t xml:space="preserve"> </w:t>
      </w:r>
      <w:r>
        <w:rPr>
          <w:bCs/>
          <w:b/>
        </w:rPr>
        <w:t xml:space="preserve">Social Worker</w:t>
      </w:r>
      <w:r>
        <w:t xml:space="preserve"> </w:t>
      </w:r>
      <w:r>
        <w:t xml:space="preserve">professionals play a pivotal role in destigmatizing these conditions within conservative communities. They provide counseling services to those affected by urban stress, displacement trauma, and post-disaster anxiety, particularly relevant given Karachi’s susceptibility to floods and other climate-related disasters.</w:t>
      </w:r>
    </w:p>
    <w:bookmarkEnd w:id="21"/>
    <w:bookmarkEnd w:id="22"/>
    <w:bookmarkStart w:id="24" w:name="the-intersection-of-disaster-management"/>
    <w:p>
      <w:pPr>
        <w:pStyle w:val="Heading2"/>
      </w:pPr>
      <w:r>
        <w:t xml:space="preserve">The Intersection of Disaster Management</w:t>
      </w:r>
    </w:p>
    <w:p>
      <w:pPr>
        <w:pStyle w:val="FirstParagraph"/>
      </w:pPr>
      <w:r>
        <w:t xml:space="preserve">Karachi is frequently hit by severe weather events, most notably monsoon floods that displace thousands of families. In times of crisis, the role of the</w:t>
      </w:r>
      <w:r>
        <w:t xml:space="preserve"> </w:t>
      </w:r>
      <w:r>
        <w:rPr>
          <w:bCs/>
          <w:b/>
        </w:rPr>
        <w:t xml:space="preserve">Social Worker</w:t>
      </w:r>
      <w:r>
        <w:t xml:space="preserve"> </w:t>
      </w:r>
      <w:r>
        <w:t xml:space="preserve">shifts into emergency response mode. They coordinate relief efforts, assess immediate needs such as food and shelter, and ensure that aid reaches the most vulnerable groups who might otherwise be overlooked by large-scale distribution systems. The resilience shown by Karachi’s communities during these times is remarkable, but it requires structured support to prevent long-term psychosocial damage.</w:t>
      </w:r>
      <w:r>
        <w:t xml:space="preserve"> </w:t>
      </w:r>
      <w:r>
        <w:rPr>
          <w:bCs/>
          <w:b/>
        </w:rPr>
        <w:t xml:space="preserve">Social Worker</w:t>
      </w:r>
      <w:r>
        <w:t xml:space="preserve"> </w:t>
      </w:r>
      <w:r>
        <w:t xml:space="preserve">teams provide trauma counseling to children separated from their parents and help families rebuild their lives after losing homes and livelihoods.</w:t>
      </w:r>
    </w:p>
    <w:bookmarkStart w:id="23" w:name="fostering-community-cohesion"/>
    <w:p>
      <w:pPr>
        <w:pStyle w:val="Heading3"/>
      </w:pPr>
      <w:r>
        <w:t xml:space="preserve">Fostering Community Cohesion</w:t>
      </w:r>
    </w:p>
    <w:p>
      <w:pPr>
        <w:pStyle w:val="FirstParagraph"/>
      </w:pPr>
      <w:r>
        <w:t xml:space="preserve">Beyond crisis management, social work in</w:t>
      </w:r>
      <w:r>
        <w:t xml:space="preserve"> </w:t>
      </w:r>
      <w:r>
        <w:rPr>
          <w:bCs/>
          <w:b/>
        </w:rPr>
        <w:t xml:space="preserve">Pakistan Karachi</w:t>
      </w:r>
      <w:r>
        <w:t xml:space="preserve"> </w:t>
      </w:r>
      <w:r>
        <w:t xml:space="preserve">also focuses on peacebuilding. Given the city’s diverse ethnic composition, tensions can sometimes arise between different communities.</w:t>
      </w:r>
      <w:r>
        <w:t xml:space="preserve"> </w:t>
      </w:r>
      <w:r>
        <w:rPr>
          <w:bCs/>
          <w:b/>
        </w:rPr>
        <w:t xml:space="preserve">Social Worker</w:t>
      </w:r>
      <w:r>
        <w:t xml:space="preserve"> </w:t>
      </w:r>
      <w:r>
        <w:t xml:space="preserve">initiatives promote inter-community dialogue and collaboration. By bringing together leaders from various neighborhoods to address shared concerns such as garbage collection, water supply, or street lighting social workers foster a sense of collective responsibility and unity. This grassroots approach to conflict resolution is essential for maintaining social harmony in one of the world’s most densely populated cities.</w:t>
      </w:r>
    </w:p>
    <w:bookmarkEnd w:id="23"/>
    <w:bookmarkEnd w:id="24"/>
    <w:bookmarkStart w:id="25" w:name="conclusion"/>
    <w:p>
      <w:pPr>
        <w:pStyle w:val="Heading2"/>
      </w:pPr>
      <w:r>
        <w:t xml:space="preserve">Conclusion</w:t>
      </w:r>
    </w:p>
    <w:p>
      <w:pPr>
        <w:pStyle w:val="FirstParagraph"/>
      </w:pPr>
      <w:r>
        <w:t xml:space="preserve">The narrative of</w:t>
      </w:r>
      <w:r>
        <w:t xml:space="preserve"> </w:t>
      </w:r>
      <w:r>
        <w:rPr>
          <w:bCs/>
          <w:b/>
        </w:rPr>
        <w:t xml:space="preserve">Pakistan Karachi</w:t>
      </w:r>
      <w:r>
        <w:t xml:space="preserve"> </w:t>
      </w:r>
      <w:r>
        <w:t xml:space="preserve">is incomplete without acknowledging the quiet yet powerful contributions of its social workers. They operate at the intersection of policy and practice, advocating for systemic change while providing immediate relief to individuals in distress. As Karachi continues to grow and evolve, the demand for professional social services will only increase. Strengthening the capacity of</w:t>
      </w:r>
      <w:r>
        <w:t xml:space="preserve"> </w:t>
      </w:r>
      <w:r>
        <w:rPr>
          <w:bCs/>
          <w:b/>
        </w:rPr>
        <w:t xml:space="preserve">Social Worker</w:t>
      </w:r>
      <w:r>
        <w:t xml:space="preserve"> </w:t>
      </w:r>
      <w:r>
        <w:t xml:space="preserve">institutions through better funding, training, and policy support is not just a charitable act but an investment in the stability and future prosperity of Pakistan’s largest city. Through their dedication to justice, compassion, and empowerment these professionals ensure that the development of Karachi is inclusive, leaving no citizen behind in its march toward modernity.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Pakistan Karachi</dc:title>
  <dc:creator/>
  <dc:language>en</dc:language>
  <cp:keywords/>
  <dcterms:created xsi:type="dcterms:W3CDTF">2026-07-29T03:54:58Z</dcterms:created>
  <dcterms:modified xsi:type="dcterms:W3CDTF">2026-07-29T03:54:58Z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