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90ec70d0e921f384abfb1270b0fd1a909f0b236"/>
    <w:p>
      <w:pPr>
        <w:pStyle w:val="Heading1"/>
      </w:pPr>
      <w:r>
        <w:t xml:space="preserve">The Vital Role of the Social Worker in Tanzania Dar es Salaam: A Comprehensive Analysis</w:t>
      </w:r>
    </w:p>
    <w:p>
      <w:pPr>
        <w:pStyle w:val="FirstParagraph"/>
      </w:pPr>
      <w:r>
        <w:t xml:space="preserve">In the bustling metropolis of</w:t>
      </w:r>
      <w:r>
        <w:t xml:space="preserve"> </w:t>
      </w:r>
      <w:r>
        <w:rPr>
          <w:bCs/>
          <w:b/>
        </w:rPr>
        <w:t xml:space="preserve">Tanzania Dar es Salaam</w:t>
      </w:r>
      <w:r>
        <w:t xml:space="preserve">, a city characterized by its vibrant energy, rapid urbanization, and complex socioeconomic dynamics, the role of the</w:t>
      </w:r>
      <w:r>
        <w:t xml:space="preserve"> </w:t>
      </w:r>
      <w:r>
        <w:rPr>
          <w:bCs/>
          <w:b/>
        </w:rPr>
        <w:t xml:space="preserve">Social Worker</w:t>
      </w:r>
      <w:r>
        <w:t xml:space="preserve"> </w:t>
      </w:r>
      <w:r>
        <w:t xml:space="preserve">has emerged as a critical pillar in maintaining social cohesion and individual well-being. As one of Africa’s fastest-growing cities,</w:t>
      </w:r>
      <w:r>
        <w:t xml:space="preserve"> </w:t>
      </w:r>
      <w:r>
        <w:rPr>
          <w:iCs/>
          <w:i/>
        </w:rPr>
        <w:t xml:space="preserve">Tanzania Dar es Salaam</w:t>
      </w:r>
      <w:r>
        <w:t xml:space="preserve"> </w:t>
      </w:r>
      <w:r>
        <w:t xml:space="preserve">faces a unique set of challenges that range from poverty and unemployment to health crises such as HIV/AIDS and the mental health impacts of urban displacement. It is within this dynamic landscape that the professional practice of social work becomes indispensable. This essay explores the multifaceted role of the</w:t>
      </w:r>
      <w:r>
        <w:t xml:space="preserve"> </w:t>
      </w:r>
      <w:r>
        <w:rPr>
          <w:bCs/>
          <w:b/>
        </w:rPr>
        <w:t xml:space="preserve">Social Worker</w:t>
      </w:r>
      <w:r>
        <w:t xml:space="preserve"> </w:t>
      </w:r>
      <w:r>
        <w:t xml:space="preserve">in</w:t>
      </w:r>
      <w:r>
        <w:t xml:space="preserve"> </w:t>
      </w:r>
      <w:r>
        <w:rPr>
          <w:iCs/>
          <w:i/>
        </w:rPr>
        <w:t xml:space="preserve">Tanzania Dar es Salaam</w:t>
      </w:r>
      <w:r>
        <w:t xml:space="preserve">, examining their contributions to public health, child protection, community development, and policy advocacy.</w:t>
      </w:r>
    </w:p>
    <w:bookmarkStart w:id="20" w:name="Xbdad61743849aea89966ba38bb384f1048a16e8"/>
    <w:p>
      <w:pPr>
        <w:pStyle w:val="Heading2"/>
      </w:pPr>
      <w:r>
        <w:t xml:space="preserve">The Urban Landscape and Social Challenges in Tanzania Dar es Salaam</w:t>
      </w:r>
    </w:p>
    <w:p>
      <w:pPr>
        <w:pStyle w:val="FirstParagraph"/>
      </w:pPr>
      <w:r>
        <w:t xml:space="preserve">To understand the necessity of social work in</w:t>
      </w:r>
      <w:r>
        <w:t xml:space="preserve"> </w:t>
      </w:r>
      <w:r>
        <w:rPr>
          <w:iCs/>
          <w:i/>
        </w:rPr>
        <w:t xml:space="preserve">Tanzania Dar es Salaam</w:t>
      </w:r>
      <w:r>
        <w:t xml:space="preserve">, one must first appreciate the context in which these professionals operate. The city is a hub of economic activity, attracting thousands of migrants from rural areas seeking better opportunities. While this influx drives growth, it also strains infrastructure and resources, leading to the proliferation of informal settlements where living conditions are precarious. In these communities, issues such as domestic violence, child labor, substance abuse by youth (notably the misuse of inhalants like glue), and gender-based violence are prevalent.</w:t>
      </w:r>
    </w:p>
    <w:p>
      <w:pPr>
        <w:pStyle w:val="BodyText"/>
      </w:pPr>
      <w:r>
        <w:t xml:space="preserve">Furthermore,</w:t>
      </w:r>
      <w:r>
        <w:rPr>
          <w:iCs/>
          <w:i/>
        </w:rPr>
        <w:t xml:space="preserve">Tanzania Dar es Salaam</w:t>
      </w:r>
      <w:r>
        <w:t xml:space="preserve"> </w:t>
      </w:r>
      <w:r>
        <w:t xml:space="preserve">is a coastal city with a significant burden of infectious diseases. The HIV/AIDS epidemic has historically impacted the region profoundly, leaving many children orphaned and vulnerable. Additionally, recent global health challenges have highlighted the fragility of public health systems. In this environment, the</w:t>
      </w:r>
      <w:r>
        <w:t xml:space="preserve"> </w:t>
      </w:r>
      <w:r>
        <w:rPr>
          <w:bCs/>
          <w:b/>
        </w:rPr>
        <w:t xml:space="preserve">Social Worker</w:t>
      </w:r>
      <w:r>
        <w:t xml:space="preserve"> </w:t>
      </w:r>
      <w:r>
        <w:t xml:space="preserve">acts not merely as a counselor but as a frontline responder to systemic failures and individual crises.</w:t>
      </w:r>
    </w:p>
    <w:bookmarkEnd w:id="20"/>
    <w:bookmarkStart w:id="21" w:name="Xdd028c1f7831721fba2b7925e89bfbc413cb043"/>
    <w:p>
      <w:pPr>
        <w:pStyle w:val="Heading2"/>
      </w:pPr>
      <w:r>
        <w:t xml:space="preserve">Direct Practice: Counseling and Case Management</w:t>
      </w:r>
    </w:p>
    <w:p>
      <w:pPr>
        <w:pStyle w:val="FirstParagraph"/>
      </w:pPr>
      <w:r>
        <w:t xml:space="preserve">The most visible role of the</w:t>
      </w:r>
      <w:r>
        <w:t xml:space="preserve"> </w:t>
      </w:r>
      <w:r>
        <w:rPr>
          <w:bCs/>
          <w:b/>
        </w:rPr>
        <w:t xml:space="preserve">Social Worker</w:t>
      </w:r>
      <w:r>
        <w:t xml:space="preserve"> </w:t>
      </w:r>
      <w:r>
        <w:t xml:space="preserve">in</w:t>
      </w:r>
      <w:r>
        <w:t xml:space="preserve"> </w:t>
      </w:r>
      <w:r>
        <w:rPr>
          <w:iCs/>
          <w:i/>
        </w:rPr>
        <w:t xml:space="preserve">Tanzania Dar es Salaam</w:t>
      </w:r>
      <w:r>
        <w:t xml:space="preserve"> </w:t>
      </w:r>
      <w:r>
        <w:t xml:space="preserve">is direct practice. In hospitals, clinics, and private practices, social workers provide essential psychosocial support to patients dealing with terminal illnesses or chronic conditions. For instance, when a family in an informal settlement like Kariakoo receives an HIV diagnosis,</w:t>
      </w:r>
      <w:r>
        <w:rPr>
          <w:bCs/>
          <w:b/>
        </w:rPr>
        <w:t xml:space="preserve">Social Worker</w:t>
      </w:r>
      <w:r>
        <w:t xml:space="preserve"> </w:t>
      </w:r>
      <w:r>
        <w:t xml:space="preserve">professionals facilitate counseling sessions that help destigmatize the condition and encourage treatment adherence. They assist families in navigating the healthcare system, ensuring that vulnerable individuals receive necessary medical care despite financial constraints.</w:t>
      </w:r>
    </w:p>
    <w:p>
      <w:pPr>
        <w:pStyle w:val="BodyText"/>
      </w:pPr>
      <w:r>
        <w:t xml:space="preserve">In schools across</w:t>
      </w:r>
      <w:r>
        <w:t xml:space="preserve"> </w:t>
      </w:r>
      <w:r>
        <w:rPr>
          <w:iCs/>
          <w:i/>
        </w:rPr>
        <w:t xml:space="preserve">Tanzania Dar es Salaam</w:t>
      </w:r>
      <w:r>
        <w:t xml:space="preserve">, social workers address behavioral issues among students. With large class sizes and limited resources, teachers often struggle to manage the emotional and psychological needs of children from disadvantaged backgrounds. Social workers intervene by providing counseling for trauma, bullying, or family instability. Their presence ensures that education remains accessible to those who might otherwise drop out due to psychosocial barriers.</w:t>
      </w:r>
    </w:p>
    <w:bookmarkEnd w:id="21"/>
    <w:bookmarkStart w:id="22" w:name="child-protection-and-family-welfare"/>
    <w:p>
      <w:pPr>
        <w:pStyle w:val="Heading2"/>
      </w:pPr>
      <w:r>
        <w:t xml:space="preserve">Child Protection and Family Welfare</w:t>
      </w:r>
    </w:p>
    <w:p>
      <w:pPr>
        <w:pStyle w:val="FirstParagraph"/>
      </w:pPr>
      <w:r>
        <w:t xml:space="preserve">Child protection is a cornerstone of social work in</w:t>
      </w:r>
      <w:r>
        <w:t xml:space="preserve"> </w:t>
      </w:r>
      <w:r>
        <w:rPr>
          <w:iCs/>
          <w:i/>
        </w:rPr>
        <w:t xml:space="preserve">Tanzania Dar es Salaam</w:t>
      </w:r>
      <w:r>
        <w:t xml:space="preserve">. The city sees a high number of cases involving street children, child laborers, and victims of abuse. Government agencies such as the Ministry of Gender, Community Development and Gender have partnered with non-governmental organizations (NGOs) to employ social workers who specialize in family welfare. These professionals conduct home visits to assess the safety and well-being of children at risk.</w:t>
      </w:r>
    </w:p>
    <w:p>
      <w:pPr>
        <w:pStyle w:val="BodyText"/>
      </w:pPr>
      <w:r>
        <w:t xml:space="preserve">In cases where abuse or neglect is identified,</w:t>
      </w:r>
      <w:r>
        <w:rPr>
          <w:bCs/>
          <w:b/>
        </w:rPr>
        <w:t xml:space="preserve">Social Worker</w:t>
      </w:r>
      <w:r>
        <w:t xml:space="preserve"> </w:t>
      </w:r>
      <w:r>
        <w:t xml:space="preserve">practitioners work tirelessly to reunite families through mediation and support services, or when reintegration is impossible, they coordinate with shelters and foster care systems. The cultural context in</w:t>
      </w:r>
      <w:r>
        <w:t xml:space="preserve"> </w:t>
      </w:r>
      <w:r>
        <w:rPr>
          <w:iCs/>
          <w:i/>
        </w:rPr>
        <w:t xml:space="preserve">Tanzania Dar es Salaam</w:t>
      </w:r>
      <w:r>
        <w:t xml:space="preserve">, which traditionally relies on extended family networks for childcare, is shifting due to urbanization. Social workers help navigate this transition by supporting extended families who are taking in extra dependents or by connecting isolated individuals with community resources.</w:t>
      </w:r>
    </w:p>
    <w:bookmarkEnd w:id="22"/>
    <w:bookmarkStart w:id="23" w:name="community-development-and-empowerment"/>
    <w:p>
      <w:pPr>
        <w:pStyle w:val="Heading2"/>
      </w:pPr>
      <w:r>
        <w:t xml:space="preserve">Community Development and Empowerment</w:t>
      </w:r>
    </w:p>
    <w:p>
      <w:pPr>
        <w:pStyle w:val="FirstParagraph"/>
      </w:pPr>
      <w:r>
        <w:t xml:space="preserve">Beyond individual interventions, the</w:t>
      </w:r>
      <w:r>
        <w:t xml:space="preserve"> </w:t>
      </w:r>
      <w:r>
        <w:rPr>
          <w:bCs/>
          <w:b/>
        </w:rPr>
        <w:t xml:space="preserve">Social Worker</w:t>
      </w:r>
      <w:r>
        <w:t xml:space="preserve"> </w:t>
      </w:r>
      <w:r>
        <w:t xml:space="preserve">plays a pivotal role in community development within</w:t>
      </w:r>
      <w:r>
        <w:t xml:space="preserve"> </w:t>
      </w:r>
      <w:r>
        <w:rPr>
          <w:iCs/>
          <w:i/>
        </w:rPr>
        <w:t xml:space="preserve">Tanzania Dar es Salaam</w:t>
      </w:r>
      <w:r>
        <w:t xml:space="preserve">. They facilitate participatory approaches that empower residents of informal settlements to advocate for their rights. This includes organizing community dialogues on sanitation, access to clean water, and security. By fostering collective action, social workers help build resilient communities capable of addressing their own challenges.</w:t>
      </w:r>
    </w:p>
    <w:p>
      <w:pPr>
        <w:pStyle w:val="BodyText"/>
      </w:pPr>
      <w:r>
        <w:t xml:space="preserve">In rural-urban fringe areas where</w:t>
      </w:r>
      <w:r>
        <w:t xml:space="preserve"> </w:t>
      </w:r>
      <w:r>
        <w:rPr>
          <w:iCs/>
          <w:i/>
        </w:rPr>
        <w:t xml:space="preserve">Tanzania Dar es Salaam</w:t>
      </w:r>
      <w:r>
        <w:t xml:space="preserve"> </w:t>
      </w:r>
      <w:r>
        <w:t xml:space="preserve">expands, social workers collaborate with local leaders to promote gender equality. Programs aimed at economic empowerment for women are crucial in a city where female-headed households are increasingly common due to migration patterns. Social workers provide training in financial literacy and micro-enterprise development, helping women achieve economic independence and reduce their vulnerability to exploitation.</w:t>
      </w:r>
    </w:p>
    <w:bookmarkEnd w:id="23"/>
    <w:bookmarkStart w:id="24" w:name="policy-advocacy-and-systemic-change"/>
    <w:p>
      <w:pPr>
        <w:pStyle w:val="Heading2"/>
      </w:pPr>
      <w:r>
        <w:t xml:space="preserve">Policy Advocacy and Systemic Change</w:t>
      </w:r>
    </w:p>
    <w:p>
      <w:pPr>
        <w:pStyle w:val="FirstParagraph"/>
      </w:pPr>
      <w:r>
        <w:t xml:space="preserve">While direct service is vital,</w:t>
      </w:r>
      <w:r>
        <w:rPr>
          <w:bCs/>
          <w:b/>
        </w:rPr>
        <w:t xml:space="preserve">Social Worker</w:t>
      </w:r>
      <w:r>
        <w:t xml:space="preserve"> </w:t>
      </w:r>
      <w:r>
        <w:t xml:space="preserve">professionals also engage in higher-level advocacy. In</w:t>
      </w:r>
      <w:r>
        <w:t xml:space="preserve"> </w:t>
      </w:r>
      <w:r>
        <w:rPr>
          <w:iCs/>
          <w:i/>
        </w:rPr>
        <w:t xml:space="preserve">Tanzania Dar es Salaam</w:t>
      </w:r>
      <w:r>
        <w:t xml:space="preserve">, policy decisions significantly impact the delivery of social services. Social workers collect data and share stories from the field to inform policymakers about gaps in legislation and service provision. They advocate for stronger child protection laws, better mental health policies, and improved labor rights for informal sector workers.</w:t>
      </w:r>
    </w:p>
    <w:p>
      <w:pPr>
        <w:pStyle w:val="BodyText"/>
      </w:pPr>
      <w:r>
        <w:t xml:space="preserve">Moreover, social workers in</w:t>
      </w:r>
      <w:r>
        <w:t xml:space="preserve"> </w:t>
      </w:r>
      <w:r>
        <w:rPr>
          <w:iCs/>
          <w:i/>
        </w:rPr>
        <w:t xml:space="preserve">Tanzania Dar es Salaam</w:t>
      </w:r>
      <w:r>
        <w:t xml:space="preserve"> </w:t>
      </w:r>
      <w:r>
        <w:t xml:space="preserve">often serve as bridges between international donors and local communities. They ensure that foreign aid is utilized effectively and aligns with the actual needs of the population rather than external agendas. This advocacy role is essential for sustainable development and ensuring that the voice of the marginalized is heard in national discourse.</w:t>
      </w:r>
    </w:p>
    <w:bookmarkEnd w:id="24"/>
    <w:bookmarkStart w:id="25" w:name="X0bd164a2adc5b822a6d9d1aa887ea1dd583f931"/>
    <w:p>
      <w:pPr>
        <w:pStyle w:val="Heading2"/>
      </w:pPr>
      <w:r>
        <w:t xml:space="preserve">Challenges Facing Social Workers in Tanzania Dar es Salaam</w:t>
      </w:r>
    </w:p>
    <w:p>
      <w:pPr>
        <w:pStyle w:val="FirstParagraph"/>
      </w:pPr>
      <w:r>
        <w:t xml:space="preserve">Despite their critical contributions, social workers in</w:t>
      </w:r>
      <w:r>
        <w:t xml:space="preserve"> </w:t>
      </w:r>
      <w:r>
        <w:rPr>
          <w:iCs/>
          <w:i/>
        </w:rPr>
        <w:t xml:space="preserve">Tanzania Dar es Salaam</w:t>
      </w:r>
      <w:r>
        <w:t xml:space="preserve"> </w:t>
      </w:r>
      <w:r>
        <w:t xml:space="preserve">face significant challenges. There is a shortage of trained professionals relative to the population size. Many practitioners are underfunded and work with limited resources, leading to burnout. Additionally, there is still a degree of stigma associated with mental health issues in certain communities, which can hinder access to services.</w:t>
      </w:r>
    </w:p>
    <w:p>
      <w:pPr>
        <w:pStyle w:val="BodyText"/>
      </w:pPr>
      <w:r>
        <w:t xml:space="preserve">Ethical dilemmas also arise due to resource scarcity. Social workers often have to make difficult triage decisions about who receives assistance first. Furthermore, the rapid pace of urbanization in</w:t>
      </w:r>
      <w:r>
        <w:t xml:space="preserve"> </w:t>
      </w:r>
      <w:r>
        <w:rPr>
          <w:iCs/>
          <w:i/>
        </w:rPr>
        <w:t xml:space="preserve">Tanzania Dar es Salaam</w:t>
      </w:r>
      <w:r>
        <w:t xml:space="preserve"> </w:t>
      </w:r>
      <w:r>
        <w:t xml:space="preserve">sometimes outstrips the capacity of social service institutions, requiring social workers to be highly adaptive and innovative in their approaches.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Social Worker</w:t>
      </w:r>
      <w:r>
        <w:t xml:space="preserve"> </w:t>
      </w:r>
      <w:r>
        <w:t xml:space="preserve">is an indispensable agent of change in</w:t>
      </w:r>
      <w:r>
        <w:t xml:space="preserve"> </w:t>
      </w:r>
      <w:r>
        <w:rPr>
          <w:iCs/>
          <w:i/>
        </w:rPr>
        <w:t xml:space="preserve">Tanzania Dar es Salaam</w:t>
      </w:r>
      <w:r>
        <w:t xml:space="preserve">. They operate at the intersection of policy and practice, addressing immediate human suffering while working towards long-term systemic improvement. From counseling patients in overcrowded hospitals to advocating for child protection laws,</w:t>
      </w:r>
      <w:r>
        <w:rPr>
          <w:bCs/>
          <w:b/>
        </w:rPr>
        <w:t xml:space="preserve">Social Worker</w:t>
      </w:r>
      <w:r>
        <w:t xml:space="preserve"> </w:t>
      </w:r>
      <w:r>
        <w:t xml:space="preserve">professionals embody the spirit of resilience and compassion that defines</w:t>
      </w:r>
      <w:r>
        <w:t xml:space="preserve"> </w:t>
      </w:r>
      <w:r>
        <w:rPr>
          <w:iCs/>
          <w:i/>
        </w:rPr>
        <w:t xml:space="preserve">Tanzania Dar es Salaam</w:t>
      </w:r>
      <w:r>
        <w:t xml:space="preserve">. As the city continues to grow, investing in the social work profession—through better training, fair compensation, and stronger institutional support—is not just a moral imperative but a strategic necessity for building a equitable and healthy society. The future of</w:t>
      </w:r>
      <w:r>
        <w:t xml:space="preserve"> </w:t>
      </w:r>
      <w:r>
        <w:rPr>
          <w:iCs/>
          <w:i/>
        </w:rPr>
        <w:t xml:space="preserve">Tanzania Dar es Salaam</w:t>
      </w:r>
      <w:r>
        <w:t xml:space="preserve"> </w:t>
      </w:r>
      <w:r>
        <w:t xml:space="preserve">depends heavily on the continued dedication and expansion of social work services across its diverse communities.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Social Worker in Tanzania Dar es Salaam</dc:title>
  <dc:creator/>
  <dc:language>en</dc:language>
  <cp:keywords/>
  <dcterms:created xsi:type="dcterms:W3CDTF">2026-07-29T17:17:22Z</dcterms:created>
  <dcterms:modified xsi:type="dcterms:W3CDTF">2026-07-29T17:17:22Z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