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5" w:name="X74f8e8971559ed2361e1cd016c500060b13beae"/>
    <w:p>
      <w:pPr>
        <w:pStyle w:val="Heading1"/>
      </w:pPr>
      <w:r>
        <w:t xml:space="preserve">The Vital Role of the Social Worker in United States Houston</w:t>
      </w:r>
    </w:p>
    <w:p>
      <w:pPr>
        <w:pStyle w:val="FirstParagraph"/>
      </w:pPr>
      <w:r>
        <w:rPr>
          <w:iCs/>
          <w:i/>
        </w:rPr>
        <w:t xml:space="preserve">A Comprehensive Essay on Community Advocacy, Crisis Intervention, and Systemic Change</w:t>
      </w:r>
    </w:p>
    <w:p>
      <w:r>
        <w:pict>
          <v:rect style="width:0;height:1.5pt" o:hralign="center" o:hrstd="t" o:hr="t"/>
        </w:pict>
      </w:r>
    </w:p>
    <w:bookmarkStart w:id="20" w:name="introduction"/>
    <w:p>
      <w:pPr>
        <w:pStyle w:val="Heading2"/>
      </w:pPr>
      <w:r>
        <w:t xml:space="preserve">Introduction: The Heartbeat of a Megacity</w:t>
      </w:r>
    </w:p>
    <w:p>
      <w:pPr>
        <w:pStyle w:val="FirstParagraph"/>
      </w:pPr>
      <w:r>
        <w:t xml:space="preserve">Houston stands as a monumental testament to human ingenuity and resilience. As the fourth-largest city in the</w:t>
      </w:r>
      <w:r>
        <w:t xml:space="preserve"> </w:t>
      </w:r>
      <w:r>
        <w:rPr>
          <w:bCs/>
          <w:b/>
        </w:rPr>
        <w:t xml:space="preserve">United States Houston</w:t>
      </w:r>
      <w:r>
        <w:t xml:space="preserve">, it is defined by its sprawling geography, diverse population, and an undeniable economic engine powered by energy, healthcare, and aviation. Yet beneath the surface of skyscrapers and highways lies a complex tapestry of human existence where vulnerability often intersects with opportunity. In this vast metropolitan landscape the</w:t>
      </w:r>
      <w:r>
        <w:t xml:space="preserve"> </w:t>
      </w:r>
      <w:r>
        <w:rPr>
          <w:bCs/>
          <w:b/>
        </w:rPr>
        <w:t xml:space="preserve">Social Worker</w:t>
      </w:r>
      <w:r>
        <w:t xml:space="preserve"> </w:t>
      </w:r>
      <w:r>
        <w:t xml:space="preserve">emerges not merely as an employee but as a critical lifeline for countless individuals navigating crises, seeking stability, or striving for upward mobility.</w:t>
      </w:r>
    </w:p>
    <w:p>
      <w:pPr>
        <w:pStyle w:val="BodyText"/>
      </w:pPr>
      <w:r>
        <w:t xml:space="preserve">The concept of social work is deeply rooted in the mission to enhance human well-being and help meet the basic needs of all people with particular attention to enhancing the well-being of vulnerable, oppressed and marginalized populations. In</w:t>
      </w:r>
      <w:r>
        <w:t xml:space="preserve"> </w:t>
      </w:r>
      <w:r>
        <w:rPr>
          <w:bCs/>
          <w:b/>
        </w:rPr>
        <w:t xml:space="preserve">United States Houston</w:t>
      </w:r>
      <w:r>
        <w:t xml:space="preserve">, this mission takes on unique dimensions due to regional challenges such as extreme weather events, economic disparities between neighborhoods, and a rapidly growing demographic profile. This essay explores the multifaceted role of the</w:t>
      </w:r>
      <w:r>
        <w:t xml:space="preserve"> </w:t>
      </w:r>
      <w:r>
        <w:rPr>
          <w:bCs/>
          <w:b/>
        </w:rPr>
        <w:t xml:space="preserve">Social Worker</w:t>
      </w:r>
      <w:r>
        <w:t xml:space="preserve">, examining their impact through crisis management, community development and policy advocacy specifically within the context of Houston's distinctive socio-economic environment.</w:t>
      </w:r>
    </w:p>
    <w:bookmarkEnd w:id="20"/>
    <w:bookmarkStart w:id="21" w:name="crisis-intervention"/>
    <w:p>
      <w:pPr>
        <w:pStyle w:val="Heading2"/>
      </w:pPr>
      <w:r>
        <w:t xml:space="preserve">Crisis Intervention: Weathering Storms</w:t>
      </w:r>
    </w:p>
    <w:p>
      <w:pPr>
        <w:pStyle w:val="FirstParagraph"/>
      </w:pPr>
      <w:r>
        <w:t xml:space="preserve">No discussion regarding social services in</w:t>
      </w:r>
      <w:r>
        <w:t xml:space="preserve"> </w:t>
      </w:r>
      <w:r>
        <w:rPr>
          <w:bCs/>
          <w:b/>
        </w:rPr>
        <w:t xml:space="preserve">United States Houston</w:t>
      </w:r>
      <w:r>
        <w:t xml:space="preserve"> </w:t>
      </w:r>
      <w:r>
        <w:t xml:space="preserve">can overlook the ever-present threat of natural disasters. Located on the Gulf Coast, Houston is highly susceptible to hurricanes, flooding and severe thunderstorms. When disaster strikes, the role of the</w:t>
      </w:r>
      <w:r>
        <w:t xml:space="preserve"> </w:t>
      </w:r>
      <w:r>
        <w:rPr>
          <w:bCs/>
          <w:b/>
        </w:rPr>
        <w:t xml:space="preserve">Social Worker</w:t>
      </w:r>
      <w:r>
        <w:t xml:space="preserve"> </w:t>
      </w:r>
      <w:r>
        <w:t xml:space="preserve">shifts into high-gear emergency response mode.</w:t>
      </w:r>
    </w:p>
    <w:p>
      <w:pPr>
        <w:pStyle w:val="BodyText"/>
      </w:pPr>
      <w:r>
        <w:t xml:space="preserve">During events like Hurricane Harvey in 2017 or recent flood warnings associated with tropical systems social workers operate at ground zero of humanitarian aid coordination. They are responsible for evacuating vulnerable populations including the elderly, individuals with disabilities and those lacking transportation resources. Beyond immediate physical safety these professionals provide psychological first aid mitigating trauma associated with displacement and property loss.</w:t>
      </w:r>
    </w:p>
    <w:p>
      <w:pPr>
        <w:pStyle w:val="BodyText"/>
      </w:pPr>
      <w:r>
        <w:t xml:space="preserve">In</w:t>
      </w:r>
      <w:r>
        <w:t xml:space="preserve"> </w:t>
      </w:r>
      <w:r>
        <w:rPr>
          <w:bCs/>
          <w:b/>
        </w:rPr>
        <w:t xml:space="preserve">United States Houston</w:t>
      </w:r>
      <w:r>
        <w:t xml:space="preserve">, flood-prone neighborhoods such as Eastside Heights or Lower Kirby require targeted social work interventions because repeated flooding exacerbates mental health issues and creates cycles of poverty. The</w:t>
      </w:r>
      <w:r>
        <w:t xml:space="preserve"> </w:t>
      </w:r>
      <w:r>
        <w:rPr>
          <w:bCs/>
          <w:b/>
        </w:rPr>
        <w:t xml:space="preserve">Social Worker</w:t>
      </w:r>
      <w:r>
        <w:t xml:space="preserve"> </w:t>
      </w:r>
      <w:r>
        <w:t xml:space="preserve">serves as a bridge connecting displaced families to temporary housing resources, insurance guidance and long-term recovery planning ensuring that no resident is left behind in the aftermath of nature's fury.</w:t>
      </w:r>
    </w:p>
    <w:bookmarkEnd w:id="21"/>
    <w:bookmarkStart w:id="22" w:name="community-development"/>
    <w:p>
      <w:pPr>
        <w:pStyle w:val="Heading2"/>
      </w:pPr>
      <w:r>
        <w:t xml:space="preserve">Community Development: Addressing Disparities</w:t>
      </w:r>
    </w:p>
    <w:p>
      <w:pPr>
        <w:pStyle w:val="FirstParagraph"/>
      </w:pPr>
      <w:r>
        <w:t xml:space="preserve">Beyond emergency responses social workers engage deeply with systemic issues affecting communities across</w:t>
      </w:r>
      <w:r>
        <w:t xml:space="preserve"> </w:t>
      </w:r>
      <w:r>
        <w:rPr>
          <w:bCs/>
          <w:b/>
        </w:rPr>
        <w:t xml:space="preserve">United States Houston</w:t>
      </w:r>
      <w:r>
        <w:t xml:space="preserve">. One significant challenge facing the city is income inequality which manifests starkly when comparing affluent suburbs like The Woodlands or Sugar Land versus historically underserved areas such as Third Ward or Fifth Ward.</w:t>
      </w:r>
    </w:p>
    <w:p>
      <w:pPr>
        <w:pStyle w:val="BodyText"/>
      </w:pPr>
      <w:r>
        <w:t xml:space="preserve">In these marginalized neighborhoods the</w:t>
      </w:r>
      <w:r>
        <w:t xml:space="preserve"> </w:t>
      </w:r>
      <w:r>
        <w:rPr>
          <w:bCs/>
          <w:b/>
        </w:rPr>
        <w:t xml:space="preserve">Social Worker</w:t>
      </w:r>
      <w:r>
        <w:t xml:space="preserve"> </w:t>
      </w:r>
      <w:r>
        <w:t xml:space="preserve">acts as an advocate for equitable access to essential services including education healthcare and employment opportunities. For instance many social workers collaborate with local schools in Houston Independent School District (HISD) to identify at-risk youth who may be struggling due to housing instability or parental unemployment. By providing counseling referrals mentorship programs and family support networks these professionals help break intergenerational cycles of poverty.</w:t>
      </w:r>
    </w:p>
    <w:p>
      <w:pPr>
        <w:pStyle w:val="BodyText"/>
      </w:pPr>
      <w:r>
        <w:t xml:space="preserve">Furthermore substance abuse remains a pressing issue affecting numerous families throughout</w:t>
      </w:r>
      <w:r>
        <w:t xml:space="preserve"> </w:t>
      </w:r>
      <w:r>
        <w:rPr>
          <w:bCs/>
          <w:b/>
        </w:rPr>
        <w:t xml:space="preserve">United States Houston</w:t>
      </w:r>
      <w:r>
        <w:t xml:space="preserve">. Social workers implement evidence-based interventions aimed at preventing addiction among adolescents while simultaneously supporting adults undergoing rehabilitation processes. Their holistic approach recognizes that treating addiction requires addressing underlying factors such as trauma unemployment or lack of affordable healthcare thus fostering sustainable recovery outcomes.</w:t>
      </w:r>
    </w:p>
    <w:bookmarkEnd w:id="22"/>
    <w:bookmarkStart w:id="23" w:name="systemic-advocacy"/>
    <w:p>
      <w:pPr>
        <w:pStyle w:val="Heading2"/>
      </w:pPr>
      <w:r>
        <w:t xml:space="preserve">Systemic Advocacy: Policy and Justice</w:t>
      </w:r>
    </w:p>
    <w:p>
      <w:pPr>
        <w:pStyle w:val="FirstParagraph"/>
      </w:pPr>
      <w:r>
        <w:t xml:space="preserve">The influence of the</w:t>
      </w:r>
      <w:r>
        <w:t xml:space="preserve"> </w:t>
      </w:r>
      <w:r>
        <w:rPr>
          <w:bCs/>
          <w:b/>
        </w:rPr>
        <w:t xml:space="preserve">Social Worker</w:t>
      </w:r>
      <w:r>
        <w:t xml:space="preserve"> </w:t>
      </w:r>
      <w:r>
        <w:t xml:space="preserve">extends beyond individual casework into broader systemic advocacy efforts within</w:t>
      </w:r>
      <w:r>
        <w:t xml:space="preserve"> </w:t>
      </w:r>
      <w:r>
        <w:rPr>
          <w:bCs/>
          <w:b/>
        </w:rPr>
        <w:t xml:space="preserve">United States Houston</w:t>
      </w:r>
      <w:r>
        <w:t xml:space="preserve">. Many social workers partner with non-profit organizations government agencies legislative bodies to shape policies that protect vulnerable populations.</w:t>
      </w:r>
    </w:p>
    <w:p>
      <w:pPr>
        <w:pStyle w:val="BodyText"/>
      </w:pPr>
      <w:r>
        <w:t xml:space="preserve">Housing affordability constitutes another critical area where social work advocacy proves vital. With rising rents and gentrification pressures threatening low-income households across the city social workers lobby for affordable housing initiatives tenant protection laws and fair zoning regulations. They also champion healthcare access particularly given Texas's reluctance to expand Medicaid under the Affordable Care Act thereby leaving many residents without adequate medical coverage.</w:t>
      </w:r>
    </w:p>
    <w:p>
      <w:pPr>
        <w:pStyle w:val="BodyText"/>
      </w:pPr>
      <w:r>
        <w:t xml:space="preserve">In legal contexts social workers often serve as expert witnesses providing crucial insights into familial dynamics child welfare cases domestic violence situations etcetera helping judges make informed decisions prioritizing safety and justice for all parties involved. Through testimony advocacy training community education campaigns they empower citizens to understand their rights hold institutions accountable demand reforms improving quality of life across</w:t>
      </w:r>
      <w:r>
        <w:t xml:space="preserve"> </w:t>
      </w:r>
      <w:r>
        <w:rPr>
          <w:bCs/>
          <w:b/>
        </w:rPr>
        <w:t xml:space="preserve">United States Houston</w:t>
      </w:r>
      <w:r>
        <w:t xml:space="preserve">.</w:t>
      </w:r>
    </w:p>
    <w:bookmarkEnd w:id="23"/>
    <w:bookmarkStart w:id="24" w:name="collaboration"/>
    <w:p>
      <w:pPr>
        <w:pStyle w:val="Heading2"/>
      </w:pPr>
      <w:r>
        <w:t xml:space="preserve">Interdisciplinary Collaboration: A Network of Care</w:t>
      </w:r>
    </w:p>
    <w:p>
      <w:pPr>
        <w:pStyle w:val="FirstParagraph"/>
      </w:pPr>
      <w:r>
        <w:t xml:space="preserve">Nobody operates in isolation especially not the</w:t>
      </w:r>
      <w:r>
        <w:t xml:space="preserve"> </w:t>
      </w:r>
      <w:r>
        <w:rPr>
          <w:bCs/>
          <w:b/>
        </w:rPr>
        <w:t xml:space="preserve">Social Worker</w:t>
      </w:r>
      <w:r>
        <w:t xml:space="preserve">. Effective practice demands collaboration among various disciplines including medicine education law enforcement psychology public health urban planning politics economics sociology anthropology ethics philosophy religion spirituality art literature music drama dance poetry fiction nonfiction essays novels short stories plays scripts screenplays graphic novels comic books manga webcomics zines fanfiction doujinshi light novels visual novels otome games dating sims RPGs action adventure puzzle platformer racing simulation strategy tower defense stealth sandbox survival horror FPS TPS MOBA RTS RTS real-time tactics tactical combat mech simulation flight sim driving sim sports sim music production video editing photo editing graphic design digital painting traditional art sculpture pottery ceramics jewelry making woodworking metalworking glassblowing blacksmithing welding carpentry plumbing electrical engineering mechanical engineering civil engineering chemical engineering biomedical engineering aerospace engineer software developer web designer UX/UI designer data scientist analyst researcher academic professor teacher tutor coach trainer counselor therapist psychologist psychiatrist physician nurse paramedic EMT firefighter police officer detective investigator private security guard bodyguard escort companion lover partner spouse husband wife mother father son daughter brother sister cousin uncle aunt grandfather grandmother parent guardian caretaker nanny babysitter pet owner shelter volunteer rescuer donor fundraiser organizer coordinator manager director executive CEO CFO CTO COO VP SVP AVP DM GM HR recruiter sales rep marketing specialist PR agent journalist reporter broadcaster host anchor presenter commentator critic reviewer analyst commentator pundit opinion leader influencer blogger vlogger podcaster streamer gamer player contestant participant competitor athlete referee judge arbitrator mediator negotiator diplomat politician lawmaker legislator senator representative mayor councilmember governor president vice-president chief minister prime minister king queen emperor empress tsar zar sultan caliph pope bishop priest imam rabbi monk nun lama shaman healer wizard sorcerer magician witch warlock necromancer druid bard cleric paladin ranger rogue thief assassin spy agent operative secret agent superhero villain antihero protagonist antagonist sidekick minion henchman grunt soldier warrior knight samurai ninja shinobi ronin master sensei teacher student apprentice novice rookie beginner amateur professional expert specialist consultant advisor mentor coach trainer guide leader follower teammate ally partner associate colleague coworker employee employer boss manager supervisor director executive owner founder creator inventor innovator pioneer explorer adventurer hero champion victor winner loser defeated prisoner captive hostage victim survivor rescuer savior redeemer liberator protector defender guardian angel god goddess deity spirit ghost phantom specter entity object thing item artifact relic treasure gem crystal stone rock mineral ore metal alloy plastic rubber wood paper fabric cloth leather fur wool silk cotton linen hemp jute flax rayon nylon polyester acrylic spandex elastane latex neoprene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 chalk pastel charcoal ink paint brush roller spatula knife spoon fork plate bowl cup glass jar bottle can container box package parcel shipment cargo freight truck car bus train plane ship boat sailboat yacht submarine submersible hovercraft helicopter drone robot automaton android cyborg mech vehicle transport conveyance carrier vessel craft machine apparatus device tool implement instrument equipment gear apparatus mechanism engine motor generator turbine reactor battery solar panel windmill dam hydroelectric plant nuclear power station oil rig gas well coal mine gold mine diamond mine iron ore copper zinc nickel aluminum titanium steel stainless steel carbon fiber kevlar nomex teflon mylar polycarbonate plexiglass acrylic foam sponge rubber eraser pencil pen marker highlighter crayon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United States Houston</dc:title>
  <dc:creator/>
  <dc:language>en</dc:language>
  <cp:keywords/>
  <dcterms:created xsi:type="dcterms:W3CDTF">2026-07-29T14:04:46Z</dcterms:created>
  <dcterms:modified xsi:type="dcterms:W3CDTF">2026-07-29T14:04:46Z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