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Resilience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Venezuela</w:t>
      </w:r>
      <w:r>
        <w:t xml:space="preserve"> </w:t>
      </w:r>
      <w:r>
        <w:t xml:space="preserve">Caracas</w:t>
      </w:r>
    </w:p>
    <w:bookmarkStart w:id="20" w:name="X984f56cdd4b80adb0e9bb4e4e240e8fc4eb8eae"/>
    <w:p>
      <w:pPr>
        <w:pStyle w:val="Heading1"/>
      </w:pPr>
      <w:r>
        <w:t xml:space="preserve">The Role and Resilience of Social Workers in Venezuela Caracas</w:t>
      </w:r>
    </w:p>
    <w:p>
      <w:pPr>
        <w:pStyle w:val="FirstParagraph"/>
      </w:pPr>
      <w:r>
        <w:t xml:space="preserve">In the complex and ever-evolving socio-political landscape of modern history, few professions embody the delicate balance between structural necessity and humanitarian compassion as profoundly as social work. Nowhere is this duality more critical or more tested than in</w:t>
      </w:r>
      <w:r>
        <w:t xml:space="preserve"> </w:t>
      </w:r>
      <w:r>
        <w:rPr>
          <w:bCs/>
          <w:b/>
        </w:rPr>
        <w:t xml:space="preserve">Venezuela Caracas</w:t>
      </w:r>
      <w:r>
        <w:t xml:space="preserve">. As the capital city serves as both a political epicenter and a microcosm of national challenges, it has become a focal point for social workers who navigate an environment defined by economic volatility, infrastructure deficits, and deepening inequality. The role of the</w:t>
      </w:r>
      <w:r>
        <w:t xml:space="preserve"> </w:t>
      </w:r>
      <w:r>
        <w:rPr>
          <w:bCs/>
          <w:b/>
        </w:rPr>
        <w:t xml:space="preserve">Social Worker</w:t>
      </w:r>
      <w:r>
        <w:t xml:space="preserve"> </w:t>
      </w:r>
      <w:r>
        <w:t xml:space="preserve">in this context transcends traditional definitions of case management; they have evolved into essential pillars of community resilience, acting as mediators between fractured state institutions and vulnerable populations.</w:t>
      </w:r>
    </w:p>
    <w:p>
      <w:pPr>
        <w:pStyle w:val="BodyText"/>
      </w:pPr>
      <w:r>
        <w:t xml:space="preserve">To understand the magnitude of their contribution, one must first acknowledge the specific context of</w:t>
      </w:r>
      <w:r>
        <w:t xml:space="preserve"> </w:t>
      </w:r>
      <w:r>
        <w:rPr>
          <w:bCs/>
          <w:b/>
        </w:rPr>
        <w:t xml:space="preserve">Venezuela Caracas</w:t>
      </w:r>
      <w:r>
        <w:t xml:space="preserve">. In recent decades, the capital has witnessed massive demographic shifts. The economic crisis that swept across Venezuela led to a significant exodus of middle-class families and skilled professionals, leaving behind a marginalized population that faces profound deprivation. Simultaneously, internal migration from rural areas and other states to the city in search of basic services has placed immense strain on urban infrastructure. In this vacuum, where public services such as healthcare, education, and housing have deteriorated or become inaccessible to large segments of the population, the</w:t>
      </w:r>
      <w:r>
        <w:t xml:space="preserve"> </w:t>
      </w:r>
      <w:r>
        <w:rPr>
          <w:bCs/>
          <w:b/>
        </w:rPr>
        <w:t xml:space="preserve">Social Worker</w:t>
      </w:r>
      <w:r>
        <w:t xml:space="preserve"> </w:t>
      </w:r>
      <w:r>
        <w:t xml:space="preserve">steps in as a primary lifeline. They are not merely administrators of aid but are often the first responders to humanitarian crises within neighborhoods known locally as "barrios," where informal economies thrive alongside severe poverty.</w:t>
      </w:r>
    </w:p>
    <w:p>
      <w:pPr>
        <w:pStyle w:val="BodyText"/>
      </w:pPr>
      <w:r>
        <w:t xml:space="preserve">The operational reality for a social worker in</w:t>
      </w:r>
      <w:r>
        <w:t xml:space="preserve"> </w:t>
      </w:r>
      <w:r>
        <w:rPr>
          <w:bCs/>
          <w:b/>
        </w:rPr>
        <w:t xml:space="preserve">Venezuela Caracas</w:t>
      </w:r>
      <w:r>
        <w:t xml:space="preserve"> </w:t>
      </w:r>
      <w:r>
        <w:t xml:space="preserve">is characterized by improvisation and resourcefulness. Traditional models of social work, which rely heavily on robust state funding and established institutional frameworks, are frequently unavailable or inefficient. Consequently, professionals in this field must adopt adaptive strategies that prioritize immediate survival needs while simultaneously advocating for long-term rights-based outcomes. This involves conducting rigorous home visits to assess household vulnerabilities, identifying unregistered families who fall through the cracks of government assistance programs, and coordinating with non-governmental organizations (NGOs) and international aid groups to distribute food supplies or medical resources. The</w:t>
      </w:r>
      <w:r>
        <w:t xml:space="preserve"> </w:t>
      </w:r>
      <w:r>
        <w:rPr>
          <w:bCs/>
          <w:b/>
        </w:rPr>
        <w:t xml:space="preserve">Social Worker</w:t>
      </w:r>
      <w:r>
        <w:t xml:space="preserve"> </w:t>
      </w:r>
      <w:r>
        <w:t xml:space="preserve">often acts as a bridge, translating bureaucratic requirements into accessible language for citizens while advocating for their needs in political spheres that may be indifferent or hostile.</w:t>
      </w:r>
    </w:p>
    <w:p>
      <w:pPr>
        <w:pStyle w:val="BodyText"/>
      </w:pPr>
      <w:r>
        <w:t xml:space="preserve">Beyond material assistance, the psychological and emotional burden carried by social workers in this region cannot be overstated. They operate in environments marked by high levels of community trauma. Many families they assist have experienced separation due to migration, violence, or prolonged illness exacerbated by healthcare shortages. The</w:t>
      </w:r>
      <w:r>
        <w:t xml:space="preserve"> </w:t>
      </w:r>
      <w:r>
        <w:rPr>
          <w:bCs/>
          <w:b/>
        </w:rPr>
        <w:t xml:space="preserve">Social Worker</w:t>
      </w:r>
      <w:r>
        <w:t xml:space="preserve"> </w:t>
      </w:r>
      <w:r>
        <w:t xml:space="preserve">therefore doubles as a counselor and a trauma-informed care provider, offering psychosocial support that stabilizes mental health within fragile family units. In</w:t>
      </w:r>
      <w:r>
        <w:t xml:space="preserve"> </w:t>
      </w:r>
      <w:r>
        <w:rPr>
          <w:bCs/>
          <w:b/>
        </w:rPr>
        <w:t xml:space="preserve">Venezuela Caracas</w:t>
      </w:r>
      <w:r>
        <w:t xml:space="preserve">, where social cohesion has been strained by economic pressure, these professionals play a crucial role in maintaining community networks. They facilitate local support groups, mediate neighborhood conflicts, and foster a sense of collective agency among residents who often feel powerless against systemic forces. This community-building aspect is vital for preserving the social fabric that might otherwise disintegrate under the weight of sustained crisis.</w:t>
      </w:r>
    </w:p>
    <w:p>
      <w:pPr>
        <w:pStyle w:val="BodyText"/>
      </w:pPr>
      <w:r>
        <w:t xml:space="preserve">Furthermore, the ethical dimensions of social work in</w:t>
      </w:r>
      <w:r>
        <w:t xml:space="preserve"> </w:t>
      </w:r>
      <w:r>
        <w:rPr>
          <w:bCs/>
          <w:b/>
        </w:rPr>
        <w:t xml:space="preserve">Venezuela Caracas</w:t>
      </w:r>
      <w:r>
        <w:t xml:space="preserve"> </w:t>
      </w:r>
      <w:r>
        <w:t xml:space="preserve">present unique challenges. Professionals must navigate a political environment where asserting human rights can sometimes be misconstrued as political opposition. This requires a high degree of diplomatic skill and courage. The</w:t>
      </w:r>
      <w:r>
        <w:t xml:space="preserve"> </w:t>
      </w:r>
      <w:r>
        <w:rPr>
          <w:bCs/>
          <w:b/>
        </w:rPr>
        <w:t xml:space="preserve">Social Worker</w:t>
      </w:r>
      <w:r>
        <w:t xml:space="preserve"> </w:t>
      </w:r>
      <w:r>
        <w:t xml:space="preserve">must carefully balance their duty to provide unbiased care with the need to ensure their own safety and the continuity of their programs in neighborhoods that may be subject to varying degrees of state oversight or informal control. Despite these risks, many professionals remain committed to the core principles of social justice and human dignity, viewing their work not just as a job but as a moral imperative in the face of widespread suffering.</w:t>
      </w:r>
    </w:p>
    <w:p>
      <w:pPr>
        <w:pStyle w:val="BodyText"/>
      </w:pPr>
      <w:r>
        <w:t xml:space="preserve">The impact of these efforts is profound yet often invisible in official statistics. By keeping children in school through scholarship advocacy, connecting mothers with health screenings, and helping elderly citizens access pension benefits that are difficult to claim, social workers mitigate the worst effects of systemic failure. They are the glue holding together the fragmented safety net of</w:t>
      </w:r>
      <w:r>
        <w:t xml:space="preserve"> </w:t>
      </w:r>
      <w:r>
        <w:rPr>
          <w:bCs/>
          <w:b/>
        </w:rPr>
        <w:t xml:space="preserve">Venezuela Caracas</w:t>
      </w:r>
      <w:r>
        <w:t xml:space="preserve">. Their work ensures that even when infrastructure fails, human connection persists. For instance, in times of severe utility outages or food shortages, it is often local social networks organized and supported by community social workers that ensure equitable distribution among neighbors.</w:t>
      </w:r>
    </w:p>
    <w:p>
      <w:pPr>
        <w:pStyle w:val="BodyText"/>
      </w:pPr>
      <w:r>
        <w:t xml:space="preserve">In conclusion, the profession of</w:t>
      </w:r>
      <w:r>
        <w:t xml:space="preserve"> </w:t>
      </w:r>
      <w:r>
        <w:rPr>
          <w:bCs/>
          <w:b/>
        </w:rPr>
        <w:t xml:space="preserve">Social Worker</w:t>
      </w:r>
      <w:r>
        <w:t xml:space="preserve"> </w:t>
      </w:r>
      <w:r>
        <w:t xml:space="preserve">in</w:t>
      </w:r>
      <w:r>
        <w:t xml:space="preserve"> </w:t>
      </w:r>
      <w:r>
        <w:rPr>
          <w:bCs/>
          <w:b/>
        </w:rPr>
        <w:t xml:space="preserve">Venezuela Caracas</w:t>
      </w:r>
      <w:r>
        <w:t xml:space="preserve"> </w:t>
      </w:r>
      <w:r>
        <w:t xml:space="preserve">represents a testament to human resilience and professional dedication. It is a role defined by adversity but strengthened by compassion. These individuals operate at the intersection of policy and practice, often compensating for systemic gaps while advocating for structural change. Their work highlights the critical need to support not just the beneficiaries of social services, but the providers themselves, who are frequently under-resourced and emotionally exhausted. Recognizing and strengthening this profession is essential not only for improving individual lives in the capital but also for fostering a more equitable and sustainable future for all of Venezuela. The</w:t>
      </w:r>
      <w:r>
        <w:t xml:space="preserve"> </w:t>
      </w:r>
      <w:r>
        <w:rPr>
          <w:bCs/>
          <w:b/>
        </w:rPr>
        <w:t xml:space="preserve">Social Worker</w:t>
      </w:r>
      <w:r>
        <w:t xml:space="preserve"> </w:t>
      </w:r>
      <w:r>
        <w:t xml:space="preserve">remains an indispensable ally in the ongoing struggle to maintain dignity, hope, and community solidarity within</w:t>
      </w:r>
      <w:r>
        <w:t xml:space="preserve"> </w:t>
      </w:r>
      <w:r>
        <w:rPr>
          <w:bCs/>
          <w:b/>
        </w:rPr>
        <w:t xml:space="preserve">Venezuela Caracas</w:t>
      </w:r>
      <w:r>
        <w:t xml:space="preserve">.</w:t>
      </w:r>
    </w:p>
    <w:p>
      <w:pPr>
        <w:pStyle w:val="BodyText"/>
      </w:pPr>
      <w:r>
        <w:rPr>
          <w:iCs/>
          <w:i/>
        </w:rPr>
        <w:t xml:space="preserve">This essay underscores the critical importance of social work as a discipline adapted to the unique socioeconomic realities of Venezuela Caracas. It highlights how professionals navigate crisis to provide essential humanitarian and psychological support.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Resilience of Social Workers in Venezuela Caracas</dc:title>
  <dc:creator/>
  <dc:language>en</dc:language>
  <cp:keywords/>
  <dcterms:created xsi:type="dcterms:W3CDTF">2026-07-29T14:28:14Z</dcterms:created>
  <dcterms:modified xsi:type="dcterms:W3CDTF">2026-07-29T14:28:14Z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