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Star</w:t>
      </w:r>
      <w:r>
        <w:t xml:space="preserve"> </w:t>
      </w:r>
      <w:r>
        <w:t xml:space="preserve">of</w:t>
      </w:r>
      <w:r>
        <w:t xml:space="preserve"> </w:t>
      </w:r>
      <w:r>
        <w:t xml:space="preserve">Tech:</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74dd9be1da93b5a294f49df6132d51eead5a207"/>
    <w:p>
      <w:pPr>
        <w:pStyle w:val="Heading1"/>
      </w:pPr>
      <w:r>
        <w:t xml:space="preserve">The Digital Oasis: The Evolution and Impact of the Software Engineer in Argentina Córdoba</w:t>
      </w:r>
    </w:p>
    <w:p>
      <w:pPr>
        <w:pStyle w:val="FirstParagraph"/>
      </w:pPr>
      <w:r>
        <w:t xml:space="preserve">In the rapidly evolving landscape of the global technology sector, few regions have captured as much attention and demonstrated such resilient growth as Latin America. Within this broader context, a specific city has emerged not merely as a tourist destination for its colonial architecture and Jesuit missions, but as a burgeoning hub for innovation and digital talent. This city is</w:t>
      </w:r>
      <w:r>
        <w:t xml:space="preserve"> </w:t>
      </w:r>
      <w:r>
        <w:rPr>
          <w:bCs/>
          <w:b/>
        </w:rPr>
        <w:t xml:space="preserve">Argentina Córdoba</w:t>
      </w:r>
      <w:r>
        <w:t xml:space="preserve">. At the heart of this transformation lies the professional figure of the</w:t>
      </w:r>
      <w:r>
        <w:t xml:space="preserve"> </w:t>
      </w:r>
      <w:r>
        <w:rPr>
          <w:bCs/>
          <w:b/>
        </w:rPr>
        <w:t xml:space="preserve">Software Engineer</w:t>
      </w:r>
      <w:r>
        <w:t xml:space="preserve">. To understand the economic and cultural shifts occurring in this province, one must analyze the role, challenges, and opportunities facing software engineers within this unique geographical and socio-economic environment.</w:t>
      </w:r>
    </w:p>
    <w:bookmarkStart w:id="20" w:name="Xa404d56e936af2a6909fb87fec0e24df18ff38b"/>
    <w:p>
      <w:pPr>
        <w:pStyle w:val="Heading2"/>
      </w:pPr>
      <w:r>
        <w:t xml:space="preserve">The Historical Context: From Traditional Academia to Tech Hub</w:t>
      </w:r>
    </w:p>
    <w:p>
      <w:pPr>
        <w:pStyle w:val="FirstParagraph"/>
      </w:pPr>
      <w:r>
        <w:t xml:space="preserve">Córdoba has long been known as "La Docta" (The Learned One) due to its prestigious university tradition. However, the integration of computer science into this traditional academic framework has undergone a radical shift over the past two decades. While</w:t>
      </w:r>
      <w:r>
        <w:t xml:space="preserve"> </w:t>
      </w:r>
      <w:r>
        <w:rPr>
          <w:bCs/>
          <w:b/>
        </w:rPr>
        <w:t xml:space="preserve">Argentina Córdoba</w:t>
      </w:r>
      <w:r>
        <w:t xml:space="preserve"> </w:t>
      </w:r>
      <w:r>
        <w:t xml:space="preserve">was historically anchored in agriculture and manufacturing, the rise of high-quality technical education has paved the way for a knowledge-based economy. The local universities have adapted their curricula to meet global standards, producing graduates who are not only theoretically sound but also practically skilled in modern programming languages and methodologies.</w:t>
      </w:r>
    </w:p>
    <w:p>
      <w:pPr>
        <w:pStyle w:val="BodyText"/>
      </w:pPr>
      <w:r>
        <w:t xml:space="preserve">This academic evolution is critical because it provides the foundational talent pool that attracts multinational corporations and fosters local startups. The</w:t>
      </w:r>
      <w:r>
        <w:t xml:space="preserve"> </w:t>
      </w:r>
      <w:r>
        <w:rPr>
          <w:bCs/>
          <w:b/>
        </w:rPr>
        <w:t xml:space="preserve">Software Engineer</w:t>
      </w:r>
      <w:r>
        <w:t xml:space="preserve"> </w:t>
      </w:r>
      <w:r>
        <w:t xml:space="preserve">in this region is no longer just a coder; they are viewed as strategic assets capable of solving complex problems with digital solutions. The shift from traditional engineering disciplines to software-centric roles reflects a broader national trend, yet Córdoba has managed to carve out its own identity by leveraging its lower cost of living compared to Buenos Aires while maintaining high educational standards.</w:t>
      </w:r>
    </w:p>
    <w:bookmarkEnd w:id="20"/>
    <w:bookmarkStart w:id="21" w:name="X357fef0eff138c3ca17e5c30ac00e8950fb85aa"/>
    <w:p>
      <w:pPr>
        <w:pStyle w:val="Heading2"/>
      </w:pPr>
      <w:r>
        <w:t xml:space="preserve">The Role and Responsibilities of the Local Software Engineer</w:t>
      </w:r>
    </w:p>
    <w:p>
      <w:pPr>
        <w:pStyle w:val="FirstParagraph"/>
      </w:pPr>
      <w:r>
        <w:t xml:space="preserve">In the context of</w:t>
      </w:r>
      <w:r>
        <w:t xml:space="preserve"> </w:t>
      </w:r>
      <w:r>
        <w:rPr>
          <w:bCs/>
          <w:b/>
        </w:rPr>
        <w:t xml:space="preserve">Argentina Córdoba</w:t>
      </w:r>
      <w:r>
        <w:t xml:space="preserve">, the role of a</w:t>
      </w:r>
      <w:r>
        <w:t xml:space="preserve"> </w:t>
      </w:r>
      <w:r>
        <w:rPr>
          <w:bCs/>
          <w:b/>
        </w:rPr>
        <w:t xml:space="preserve">Software Engineer</w:t>
      </w:r>
      <w:r>
        <w:t xml:space="preserve"> </w:t>
      </w:r>
      <w:r>
        <w:t xml:space="preserve">is multifaceted. These professionals often serve as bridges between international clients—particularly those in North America and Europe—and local development teams. Due to favorable time zone alignments, engineers in this region can work closely with US-based companies during business hours, making them highly valuable for real-time collaboration.</w:t>
      </w:r>
    </w:p>
    <w:p>
      <w:pPr>
        <w:pStyle w:val="BodyText"/>
      </w:pPr>
      <w:r>
        <w:t xml:space="preserve">The daily responsibilities of these engineers extend beyond writing clean code. They are increasingly involved in agile project management, system architecture design, and continuous integration/continuous deployment (CI/CD) pipelines. Furthermore, because the market is competitive both locally and internationally via remote work platforms,</w:t>
      </w:r>
      <w:r>
        <w:t xml:space="preserve"> </w:t>
      </w:r>
      <w:r>
        <w:rPr>
          <w:bCs/>
          <w:b/>
        </w:rPr>
        <w:t xml:space="preserve">Software Engineers</w:t>
      </w:r>
      <w:r>
        <w:t xml:space="preserve"> </w:t>
      </w:r>
      <w:r>
        <w:t xml:space="preserve">in Córdoba must be adaptable. They are expected to be proficient not only in popular stacks like Python, JavaScript (React/Angular), and Java but also in emerging technologies such as cloud computing (AWS, Azure) and artificial intelligence.</w:t>
      </w:r>
    </w:p>
    <w:p>
      <w:pPr>
        <w:pStyle w:val="BodyText"/>
      </w:pPr>
      <w:r>
        <w:t xml:space="preserve">This adaptability is crucial because the local tech ecosystem is diverse. While some engineers work for large multinational firms setting up "offshore" centers in Córdoba’s tech parks, others are employed by vibrant local startups addressing domestic issues such as fintech integration, agricultural technology (AgTech), and e-commerce solutions. The versatility required of a</w:t>
      </w:r>
      <w:r>
        <w:t xml:space="preserve"> </w:t>
      </w:r>
      <w:r>
        <w:rPr>
          <w:bCs/>
          <w:b/>
        </w:rPr>
        <w:t xml:space="preserve">Software Engineer</w:t>
      </w:r>
      <w:r>
        <w:t xml:space="preserve"> </w:t>
      </w:r>
      <w:r>
        <w:t xml:space="preserve">in this region is thus a product of both global demands and local market needs.</w:t>
      </w:r>
    </w:p>
    <w:bookmarkEnd w:id="21"/>
    <w:bookmarkStart w:id="22" w:name="X6d1b1bfd2518878b13fc7ea900d93721d8d8058"/>
    <w:p>
      <w:pPr>
        <w:pStyle w:val="Heading2"/>
      </w:pPr>
      <w:r>
        <w:t xml:space="preserve">Economic Impact and the Remote Work Revolution</w:t>
      </w:r>
    </w:p>
    <w:p>
      <w:pPr>
        <w:pStyle w:val="FirstParagraph"/>
      </w:pPr>
      <w:r>
        <w:t xml:space="preserve">The economic impact of the</w:t>
      </w:r>
      <w:r>
        <w:t xml:space="preserve"> </w:t>
      </w:r>
      <w:r>
        <w:rPr>
          <w:bCs/>
          <w:b/>
        </w:rPr>
        <w:t xml:space="preserve">Software Engineer</w:t>
      </w:r>
      <w:r>
        <w:t xml:space="preserve"> </w:t>
      </w:r>
      <w:r>
        <w:t xml:space="preserve">in</w:t>
      </w:r>
      <w:r>
        <w:t xml:space="preserve"> </w:t>
      </w:r>
      <w:r>
        <w:rPr>
          <w:bCs/>
          <w:b/>
        </w:rPr>
        <w:t xml:space="preserve">Argentina Córdoba</w:t>
      </w:r>
    </w:p>
    <w:p>
      <w:pPr>
        <w:pStyle w:val="BodyText"/>
      </w:pPr>
      <w:r>
        <w:t xml:space="preserve">Moreover, this phenomenon has created a "brain drain" reversal effect. Previously many talented individuals from Córdoba migrated to Buenos Aires or abroad due to a lack of opportunities. Now, the availability of remote work options allows engineers to remain in their home city, preserving family ties and contributing to the local community while competing on the global stage. This retention of talent is essential for the long-term sustainability of</w:t>
      </w:r>
      <w:r>
        <w:t xml:space="preserve"> </w:t>
      </w:r>
      <w:r>
        <w:rPr>
          <w:bCs/>
          <w:b/>
        </w:rPr>
        <w:t xml:space="preserve">Argentina Córdoba</w:t>
      </w:r>
      <w:r>
        <w:t xml:space="preserve"> </w:t>
      </w:r>
      <w:r>
        <w:t xml:space="preserve">as a tech destination.</w:t>
      </w:r>
    </w:p>
    <w:bookmarkEnd w:id="22"/>
    <w:bookmarkStart w:id="23" w:name="challenges-facing-the-tech-community"/>
    <w:p>
      <w:pPr>
        <w:pStyle w:val="Heading2"/>
      </w:pPr>
      <w:r>
        <w:t xml:space="preserve">Challenges Facing the Tech Community</w:t>
      </w:r>
    </w:p>
    <w:p>
      <w:pPr>
        <w:pStyle w:val="FirstParagraph"/>
      </w:pPr>
      <w:r>
        <w:t xml:space="preserve">Despite these successes,</w:t>
      </w:r>
      <w:r>
        <w:t xml:space="preserve"> </w:t>
      </w:r>
      <w:r>
        <w:rPr>
          <w:bCs/>
          <w:b/>
        </w:rPr>
        <w:t xml:space="preserve">Ssoftware Engineers</w:t>
      </w:r>
    </w:p>
    <w:p>
      <w:pPr>
        <w:pStyle w:val="BodyText"/>
      </w:pPr>
      <w:r>
        <w:t xml:space="preserve">Another challenge is the intense competition for talent. As more companies recognize the value of developers in Latin America, salaries are rising, leading to a competitive job market where retention strategies become crucial for local businesses. Furthermore, there is a need for greater diversity within the field. Efforts are underway to encourage more women and underrepresented groups to enter programming careers, ensuring that the future</w:t>
      </w:r>
      <w:r>
        <w:t xml:space="preserve"> </w:t>
      </w:r>
      <w:r>
        <w:rPr>
          <w:bCs/>
          <w:b/>
        </w:rPr>
        <w:t xml:space="preserve">Software Engineer</w:t>
      </w:r>
    </w:p>
    <w:bookmarkEnd w:id="23"/>
    <w:bookmarkStart w:id="24" w:name="X1cdf655fd4d1448379f260d2a0e401da49f5dd7"/>
    <w:p>
      <w:pPr>
        <w:pStyle w:val="Heading2"/>
      </w:pPr>
      <w:r>
        <w:t xml:space="preserve">The Future Outlook: Innovation and Education</w:t>
      </w:r>
    </w:p>
    <w:p>
      <w:pPr>
        <w:pStyle w:val="FirstParagraph"/>
      </w:pPr>
      <w:r>
        <w:t xml:space="preserve">Looking ahead, the trajectory for</w:t>
      </w:r>
      <w:r>
        <w:t xml:space="preserve"> </w:t>
      </w:r>
      <w:r>
        <w:rPr>
          <w:bCs/>
          <w:b/>
        </w:rPr>
        <w:t xml:space="preserve">Ssoftware Engineers</w:t>
      </w:r>
    </w:p>
    <w:p>
      <w:pPr>
        <w:pStyle w:val="BodyText"/>
      </w:pPr>
      <w:r>
        <w:t xml:space="preserve">Furthermore, the government of Córdoba has recognized the strategic importance of this sector and is investing in digital infrastructure to support further growth. Initiatives to promote tech tourism alongside business travel aim to bring global attention not just to the engineers, but to the city itself as a liveable and innovative environment. This synergy between quality of life and professional opportunity is likely to attract even more talent from other parts of Argentina.</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Ssoftware Engineer . No longer just an academic title, it represents a pathway to global integration and economic resilience. Through education, remote work opportunities, and entrepreneurial spirit, these professionals are driving a digital renaissance in one of Argentina's most historic cities. As</w:t>
      </w:r>
    </w:p>
    <w:p>
      <w:pPr>
        <w:pStyle w:val="BodyText"/>
      </w:pPr>
      <w:r>
        <w:t xml:space="preserve">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Star of Tech: An Essay on the Software Engineer in Argentina Córdoba</dc:title>
  <dc:creator/>
  <dc:language>en</dc:language>
  <cp:keywords/>
  <dcterms:created xsi:type="dcterms:W3CDTF">2026-07-29T01:48:55Z</dcterms:created>
  <dcterms:modified xsi:type="dcterms:W3CDTF">2026-07-29T01:48:55Z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