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6" w:name="X4ff0276a7e96bb517b22a109658ddf9dfb6de74"/>
    <w:p>
      <w:pPr>
        <w:pStyle w:val="Heading1"/>
      </w:pPr>
      <w:r>
        <w:t xml:space="preserve">The Rise of the Software Engineer in Morocco Casablanca</w:t>
      </w:r>
    </w:p>
    <w:p>
      <w:pPr>
        <w:pStyle w:val="FirstParagraph"/>
      </w:pPr>
      <w:r>
        <w:t xml:space="preserve">In recent decades, the global technological landscape has undergone a profound transformation, shifting from traditional industrial economies to digital-first ecosystems. At the heart of this revolution stands the</w:t>
      </w:r>
      <w:r>
        <w:t xml:space="preserve"> </w:t>
      </w:r>
      <w:r>
        <w:rPr>
          <w:bCs/>
          <w:b/>
        </w:rPr>
        <w:t xml:space="preserve">Software Engineer</w:t>
      </w:r>
      <w:r>
        <w:t xml:space="preserve">, a professional role that has evolved from being a niche technical position to becoming one of the most critical drivers of economic growth and social innovation. Nowhere is this transformation more evident than in</w:t>
      </w:r>
      <w:r>
        <w:t xml:space="preserve"> </w:t>
      </w:r>
      <w:r>
        <w:rPr>
          <w:bCs/>
          <w:b/>
        </w:rPr>
        <w:t xml:space="preserve">Morocco Casablanca</w:t>
      </w:r>
      <w:r>
        <w:t xml:space="preserve">, where the capital city’s economic engine is increasingly fueled by code, creativity, and digital infrastructure.</w:t>
      </w:r>
    </w:p>
    <w:bookmarkStart w:id="20" w:name="Xd40834a00e3f2d3017069d76ebebf236034fe14"/>
    <w:p>
      <w:pPr>
        <w:pStyle w:val="Heading2"/>
      </w:pPr>
      <w:r>
        <w:t xml:space="preserve">The Historical Context: From Industrial Hub to Tech Destination</w:t>
      </w:r>
    </w:p>
    <w:p>
      <w:pPr>
        <w:pStyle w:val="FirstParagraph"/>
      </w:pPr>
      <w:r>
        <w:t xml:space="preserve">Casablanca has long been recognized as Morocco’s industrial and financial heartland. Historically known for its textile factories, port activities, and banking institutions, the city is now witnessing a paradigm shift. The emergence of the</w:t>
      </w:r>
      <w:r>
        <w:t xml:space="preserve"> </w:t>
      </w:r>
      <w:r>
        <w:rPr>
          <w:bCs/>
          <w:b/>
        </w:rPr>
        <w:t xml:space="preserve">Software Engineer</w:t>
      </w:r>
      <w:r>
        <w:t xml:space="preserve"> </w:t>
      </w:r>
      <w:r>
        <w:t xml:space="preserve">in</w:t>
      </w:r>
      <w:r>
        <w:t xml:space="preserve"> </w:t>
      </w:r>
      <w:r>
        <w:rPr>
          <w:bCs/>
          <w:b/>
        </w:rPr>
        <w:t xml:space="preserve">Morocco Casablanca</w:t>
      </w:r>
      <w:r>
        <w:t xml:space="preserve"> </w:t>
      </w:r>
      <w:r>
        <w:t xml:space="preserve">represents a strategic pivot toward knowledge-based economies. This transition is not accidental; it is the result of deliberate policy decisions by the Moroccan government to promote digital inclusion and attract foreign direct investment (FDI) into the tech sector.</w:t>
      </w:r>
    </w:p>
    <w:p>
      <w:pPr>
        <w:pStyle w:val="BodyText"/>
      </w:pPr>
      <w:r>
        <w:t xml:space="preserve">The establishment of specialized zones, such as Technopark Casablanca, has provided a fertile ground for startups, established multinational corporations, and local tech firms to thrive. These ecosystems have created a demand for highly skilled professionals who can bridge the gap between theoretical computer science and practical business applications. Consequently, the role of the</w:t>
      </w:r>
      <w:r>
        <w:t xml:space="preserve"> </w:t>
      </w:r>
      <w:r>
        <w:rPr>
          <w:bCs/>
          <w:b/>
        </w:rPr>
        <w:t xml:space="preserve">Software Engineer</w:t>
      </w:r>
      <w:r>
        <w:t xml:space="preserve"> </w:t>
      </w:r>
      <w:r>
        <w:t xml:space="preserve">has become synonymous with modernity and progress within</w:t>
      </w:r>
      <w:r>
        <w:t xml:space="preserve"> </w:t>
      </w:r>
      <w:r>
        <w:rPr>
          <w:bCs/>
          <w:b/>
        </w:rPr>
        <w:t xml:space="preserve">Morocco Casablanca</w:t>
      </w:r>
      <w:r>
        <w:t xml:space="preserve">.</w:t>
      </w:r>
    </w:p>
    <w:bookmarkEnd w:id="20"/>
    <w:bookmarkStart w:id="21" w:name="X809763eb1bc189f7d11c517bf73175d16625be2"/>
    <w:p>
      <w:pPr>
        <w:pStyle w:val="Heading2"/>
      </w:pPr>
      <w:r>
        <w:t xml:space="preserve">Educational Evolution and Skill Development</w:t>
      </w:r>
    </w:p>
    <w:p>
      <w:pPr>
        <w:pStyle w:val="FirstParagraph"/>
      </w:pPr>
      <w:r>
        <w:t xml:space="preserve">The rise of software engineering in Casablanca is deeply rooted in educational reform. Over the past fifteen years, universities and engineering schools across Morocco have updated their curricula to align with international standards. Institutions such as the École Nationale Supérieure d'Informatique et d'Analyse des Systèmes (ENSIAS) and various private engineering schools have played pivotal roles in producing graduates who are proficient in languages like Python, Java, JavaScript, and C++, as well as frameworks for web and mobile development.</w:t>
      </w:r>
    </w:p>
    <w:p>
      <w:pPr>
        <w:pStyle w:val="BodyText"/>
      </w:pPr>
      <w:r>
        <w:t xml:space="preserve">Furthermore, there is a growing emphasis on soft skills alongside technical prowess. Modern</w:t>
      </w:r>
      <w:r>
        <w:t xml:space="preserve"> </w:t>
      </w:r>
      <w:r>
        <w:rPr>
          <w:bCs/>
          <w:b/>
        </w:rPr>
        <w:t xml:space="preserve">Software Engineer</w:t>
      </w:r>
      <w:r>
        <w:t xml:space="preserve"> </w:t>
      </w:r>
      <w:r>
        <w:t xml:space="preserve">profiles in</w:t>
      </w:r>
      <w:r>
        <w:t xml:space="preserve"> </w:t>
      </w:r>
      <w:r>
        <w:rPr>
          <w:bCs/>
          <w:b/>
        </w:rPr>
        <w:t xml:space="preserve">Morocco Casablanca</w:t>
      </w:r>
      <w:r>
        <w:t xml:space="preserve"> </w:t>
      </w:r>
      <w:r>
        <w:t xml:space="preserve">are expected to possess strong problem-solving abilities, adaptability, and proficiency in English—a necessity given the global nature of the tech industry. This educational shift has helped mitigate the "brain drain" phenomenon that previously plagued Morocco, as young engineers now see viable career paths locally rather than feeling compelled to seek opportunities abroad.</w:t>
      </w:r>
    </w:p>
    <w:bookmarkEnd w:id="21"/>
    <w:bookmarkStart w:id="22" w:name="economic-impact-and-job-creation"/>
    <w:p>
      <w:pPr>
        <w:pStyle w:val="Heading2"/>
      </w:pPr>
      <w:r>
        <w:t xml:space="preserve">Economic Impact and Job Creation</w:t>
      </w:r>
    </w:p>
    <w:p>
      <w:pPr>
        <w:pStyle w:val="FirstParagraph"/>
      </w:pPr>
      <w:r>
        <w:t xml:space="preserve">The economic impact of software engineering in Casablanca cannot be overstated. The IT sector has become one of the fastest-growing contributors to Morocco’s GDP. By hosting offshore development centers for European companies, particularly from France, Spain, and Germany, Casablanca has positioned itself as a competitive nearshore destination.</w:t>
      </w:r>
    </w:p>
    <w:p>
      <w:pPr>
        <w:pStyle w:val="BodyText"/>
      </w:pPr>
      <w:r>
        <w:t xml:space="preserve">In this context, the</w:t>
      </w:r>
      <w:r>
        <w:t xml:space="preserve"> </w:t>
      </w:r>
      <w:r>
        <w:rPr>
          <w:bCs/>
          <w:b/>
        </w:rPr>
        <w:t xml:space="preserve">Software Engineer</w:t>
      </w:r>
      <w:r>
        <w:t xml:space="preserve"> </w:t>
      </w:r>
      <w:r>
        <w:t xml:space="preserve">is not merely a coder but an economic actor. Their work facilitates cross-border trade in services, brings foreign currency into the country through export-oriented IT services, and fosters innovation among local startups. The presence of major tech giants and boutique agencies in Casablanca has created a vibrant job market, offering competitive salaries that were previously unimaginable for entry-level engineers in the region.</w:t>
      </w:r>
    </w:p>
    <w:bookmarkEnd w:id="22"/>
    <w:bookmarkStart w:id="23" w:name="social-innovation-and-digital-inclusion"/>
    <w:p>
      <w:pPr>
        <w:pStyle w:val="Heading2"/>
      </w:pPr>
      <w:r>
        <w:t xml:space="preserve">Social Innovation and Digital Inclusion</w:t>
      </w:r>
    </w:p>
    <w:p>
      <w:pPr>
        <w:pStyle w:val="FirstParagraph"/>
      </w:pPr>
      <w:r>
        <w:t xml:space="preserve">Beyond economics, the role of the</w:t>
      </w:r>
      <w:r>
        <w:t xml:space="preserve"> </w:t>
      </w:r>
      <w:r>
        <w:rPr>
          <w:bCs/>
          <w:b/>
        </w:rPr>
        <w:t xml:space="preserve">Software Engineer</w:t>
      </w:r>
      <w:r>
        <w:t xml:space="preserve"> </w:t>
      </w:r>
      <w:r>
        <w:t xml:space="preserve">in</w:t>
      </w:r>
      <w:r>
        <w:t xml:space="preserve"> </w:t>
      </w:r>
      <w:r>
        <w:rPr>
          <w:bCs/>
          <w:b/>
        </w:rPr>
        <w:t xml:space="preserve">Morocco Casablanca</w:t>
      </w:r>
      <w:r>
        <w:t xml:space="preserve"> </w:t>
      </w:r>
      <w:r>
        <w:t xml:space="preserve">extends to social innovation. Engineers are increasingly involved in developing solutions for public sector challenges, including e-government platforms, digital health records, and smart city initiatives. The "Maroc Digital" strategy aims to digitize administrative processes, reducing bureaucracy and enhancing transparency.</w:t>
      </w:r>
    </w:p>
    <w:p>
      <w:pPr>
        <w:pStyle w:val="BodyText"/>
      </w:pPr>
      <w:r>
        <w:t xml:space="preserve">Moreover, there is a growing movement towards digital inclusion. Software engineers are creating apps that improve access to education in rural areas developed by Casablanca-based startups. They are building fintech solutions that provide banking services to the unbanked population, thereby promoting financial literacy and economic participation among marginalized communities. This social dimension highlights how software engineering is becoming a tool for equity and empowerment within</w:t>
      </w:r>
      <w:r>
        <w:t xml:space="preserve"> </w:t>
      </w:r>
      <w:r>
        <w:rPr>
          <w:bCs/>
          <w:b/>
        </w:rPr>
        <w:t xml:space="preserve">Morocco Casablanca</w:t>
      </w:r>
      <w:r>
        <w:t xml:space="preserve">.</w:t>
      </w:r>
    </w:p>
    <w:bookmarkEnd w:id="23"/>
    <w:bookmarkStart w:id="24" w:name="challenges-and-future-outlook"/>
    <w:p>
      <w:pPr>
        <w:pStyle w:val="Heading2"/>
      </w:pPr>
      <w:r>
        <w:t xml:space="preserve">Challenges and Future Outlook</w:t>
      </w:r>
    </w:p>
    <w:p>
      <w:pPr>
        <w:pStyle w:val="FirstParagraph"/>
      </w:pPr>
      <w:r>
        <w:t xml:space="preserve">Despite the promising trajectory, challenges remain. There is still a skills mismatch in some areas, particularly regarding advanced fields like artificial intelligence, cybersecurity, and cloud computing infrastructure. Additionally, the intensity of competition for top talent has led to wage inflation in certain sectors, posing sustainability issues for smaller startups.</w:t>
      </w:r>
    </w:p>
    <w:p>
      <w:pPr>
        <w:pStyle w:val="BodyText"/>
      </w:pPr>
      <w:r>
        <w:t xml:space="preserve">Looking forward, the future of the</w:t>
      </w:r>
      <w:r>
        <w:t xml:space="preserve"> </w:t>
      </w:r>
      <w:r>
        <w:rPr>
          <w:bCs/>
          <w:b/>
        </w:rPr>
        <w:t xml:space="preserve">Software Engineer</w:t>
      </w:r>
      <w:r>
        <w:t xml:space="preserve"> </w:t>
      </w:r>
      <w:r>
        <w:t xml:space="preserve">in</w:t>
      </w:r>
      <w:r>
        <w:t xml:space="preserve"> </w:t>
      </w:r>
      <w:r>
        <w:rPr>
          <w:bCs/>
          <w:b/>
        </w:rPr>
        <w:t xml:space="preserve">Morocco Casablanca</w:t>
      </w:r>
      <w:r>
        <w:t xml:space="preserve"> </w:t>
      </w:r>
      <w:r>
        <w:t xml:space="preserve">is bright but requires continuous investment. The city must continue to upgrade its digital infrastructure, foster research and development partnerships with academic institutions, and create a regulatory environment that encourages innovation. As Morocco aspires to become a regional tech hub for Africa, the</w:t>
      </w:r>
      <w:r>
        <w:t xml:space="preserve"> </w:t>
      </w:r>
      <w:r>
        <w:rPr>
          <w:bCs/>
          <w:b/>
        </w:rPr>
        <w:t xml:space="preserve">Software Engineer</w:t>
      </w:r>
      <w:r>
        <w:t xml:space="preserve"> </w:t>
      </w:r>
      <w:r>
        <w:t xml:space="preserve">will remain at the forefront of this ambition.</w:t>
      </w:r>
    </w:p>
    <w:bookmarkEnd w:id="24"/>
    <w:bookmarkStart w:id="25" w:name="conclusion"/>
    <w:p>
      <w:pPr>
        <w:pStyle w:val="Heading2"/>
      </w:pPr>
      <w:r>
        <w:t xml:space="preserve">Conclusion</w:t>
      </w:r>
    </w:p>
    <w:p>
      <w:pPr>
        <w:pStyle w:val="FirstParagraph"/>
      </w:pPr>
      <w:r>
        <w:t xml:space="preserve">In conclusion, the narrative of software engineering in Casablanca is one of dynamic evolution and immense potential. The city has successfully transitioned from a traditional industrial base to a burgeoning tech hub, driven by the expertise and innovation of its software engineers. These professionals are not only building applications but are also reshaping the economic and social fabric of</w:t>
      </w:r>
      <w:r>
        <w:t xml:space="preserve"> </w:t>
      </w:r>
      <w:r>
        <w:rPr>
          <w:bCs/>
          <w:b/>
        </w:rPr>
        <w:t xml:space="preserve">Morocco Casablanca</w:t>
      </w:r>
      <w:r>
        <w:t xml:space="preserve">. As they continue to navigate challenges and seize new opportunities, their impact will undoubtedly define the digital future of Morocco. The story of the</w:t>
      </w:r>
      <w:r>
        <w:t xml:space="preserve"> </w:t>
      </w:r>
      <w:r>
        <w:rPr>
          <w:bCs/>
          <w:b/>
        </w:rPr>
        <w:t xml:space="preserve">Software Engineer</w:t>
      </w:r>
      <w:r>
        <w:t xml:space="preserve"> </w:t>
      </w:r>
      <w:r>
        <w:t xml:space="preserve">in Casablanca is a testament to how targeted education, strategic policy, and entrepreneurial spirit can converge to create a thriving technological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Software Engineer in Morocco Casablanca</dc:title>
  <dc:creator/>
  <dc:language>en</dc:language>
  <cp:keywords/>
  <dcterms:created xsi:type="dcterms:W3CDTF">2026-07-29T02:22:02Z</dcterms:created>
  <dcterms:modified xsi:type="dcterms:W3CDTF">2026-07-29T02:22:02Z</dcterms:modified>
</cp:coreProperties>
</file>

<file path=docProps/custom.xml><?xml version="1.0" encoding="utf-8"?>
<Properties xmlns="http://schemas.openxmlformats.org/officeDocument/2006/custom-properties" xmlns:vt="http://schemas.openxmlformats.org/officeDocument/2006/docPropsVTypes"/>
</file>