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Singapore</w:t>
      </w:r>
    </w:p>
    <w:bookmarkStart w:id="25" w:name="X873c2b67b24bb6e25950f2c22881c6bd0998dae"/>
    <w:p>
      <w:pPr>
        <w:pStyle w:val="Heading1"/>
      </w:pPr>
      <w:r>
        <w:t xml:space="preserve">The Architect of Modernity: The Critical Role of the Software Engineer in Singapore</w:t>
      </w:r>
    </w:p>
    <w:p>
      <w:pPr>
        <w:pStyle w:val="FirstParagraph"/>
      </w:pPr>
      <w:r>
        <w:t xml:space="preserve">In the contemporary global landscape, technology is no longer merely a support function but the very backbone of economic vitality and social infrastructure. Nowhere is this more evident than in Singapore, a city-state that has transformed itself from a humble trading post into one of the world’s most dynamic technological hubs. Central to this transformation is the</w:t>
      </w:r>
      <w:r>
        <w:t xml:space="preserve"> </w:t>
      </w:r>
      <w:r>
        <w:t xml:space="preserve">Software Engineer</w:t>
      </w:r>
      <w:r>
        <w:t xml:space="preserve">. This essay explores the multifaceted role of the software engineer within Singapore, analyzing how their work drives innovation, shapes public infrastructure, and sustains Singapore’s competitive edge on the international stage.</w:t>
      </w:r>
    </w:p>
    <w:bookmarkStart w:id="20" w:name="the-digital-heartbeat-of-a-nation-state"/>
    <w:p>
      <w:pPr>
        <w:pStyle w:val="Heading2"/>
      </w:pPr>
      <w:r>
        <w:t xml:space="preserve">The Digital Heartbeat of a Nation State</w:t>
      </w:r>
    </w:p>
    <w:p>
      <w:pPr>
        <w:pStyle w:val="FirstParagraph"/>
      </w:pPr>
      <w:r>
        <w:t xml:space="preserve">Singapore is unique among nations for its scale. As a small island with limited natural resources, it has chosen human capital and digital innovation as its primary engines of growth. The government’s vision, articulated through initiatives like "Smart Nation," relies heavily on the expertise of technical professionals. In this context, the</w:t>
      </w:r>
      <w:r>
        <w:t xml:space="preserve"> </w:t>
      </w:r>
      <w:r>
        <w:t xml:space="preserve">Software Engineer</w:t>
      </w:r>
      <w:r>
        <w:t xml:space="preserve"> </w:t>
      </w:r>
      <w:r>
        <w:t xml:space="preserve">is not just a coder; they are an architect of societal progress. From developing algorithms that optimize public transport routes to creating secure platforms for digital banking, these engineers build the invisible layers upon which modern life in Singapore rests.</w:t>
      </w:r>
    </w:p>
    <w:p>
      <w:pPr>
        <w:pStyle w:val="BodyText"/>
      </w:pPr>
      <w:r>
        <w:t xml:space="preserve">The relevance of the software engineer in Singapore extends beyond commercial profit. It is deeply intertwined with national security and social welfare. For instance, during recent global health crises, it was local software engineers who rapidly developed and deployed contact-tracing applications and health monitoring systems. These tools were critical in managing public health outcomes while allowing the economy to function. Thus, the work of these professionals directly correlates with the resilience of Singaporean society.</w:t>
      </w:r>
    </w:p>
    <w:bookmarkEnd w:id="20"/>
    <w:bookmarkStart w:id="21" w:name="X9a4a7776717bbb30544d059786cdd8b12671dbb"/>
    <w:p>
      <w:pPr>
        <w:pStyle w:val="Heading2"/>
      </w:pPr>
      <w:r>
        <w:t xml:space="preserve">Innovation Ecosystems and Economic Competitiveness</w:t>
      </w:r>
    </w:p>
    <w:p>
      <w:pPr>
        <w:pStyle w:val="FirstParagraph"/>
      </w:pPr>
      <w:r>
        <w:t xml:space="preserve">Singapore has strategically positioned itself as a gateway between East and West, fostering an environment ripe for technological innovation. The city-state boasts a robust ecosystem of startups, multinational corporations (MNCs), and research institutions. At the core of this ecosystem are software engineers who bridge the gap between theoretical research and practical application.</w:t>
      </w:r>
    </w:p>
    <w:p>
      <w:pPr>
        <w:pStyle w:val="BodyText"/>
      </w:pPr>
      <w:r>
        <w:t xml:space="preserve">In sectors such as fintech, logistics, and biotechnology, Singaporean software engineers are pushing boundaries. The financial district is witnessing a surge in blockchain development and algorithmic trading solutions engineered locally. Similarly, in logistics—a sector vital to an island nation—engineers are creating AI-driven supply chain management systems that predict disruptions before they occur. This high level of technical proficiency ensures that Singapore remains competitive against other regional powers like China and India, as well as global hubs like Silicon Valley and London.</w:t>
      </w:r>
    </w:p>
    <w:p>
      <w:pPr>
        <w:pStyle w:val="BodyText"/>
      </w:pPr>
      <w:r>
        <w:t xml:space="preserve">Moreover, the demand for software engineering talent in Singapore has led to significant investment in education and upskilling. Polytechnics and universities have updated their curricula to emphasize cloud computing, cybersecurity, and data science. This alignment of education with industry needs ensures a steady pipeline of skilled engineers capable of addressing complex challenges.</w:t>
      </w:r>
    </w:p>
    <w:bookmarkEnd w:id="21"/>
    <w:bookmarkStart w:id="22" w:name="challenges-and-the-human-element"/>
    <w:p>
      <w:pPr>
        <w:pStyle w:val="Heading2"/>
      </w:pPr>
      <w:r>
        <w:t xml:space="preserve">Challenges and the Human Element</w:t>
      </w:r>
    </w:p>
    <w:p>
      <w:pPr>
        <w:pStyle w:val="FirstParagraph"/>
      </w:pPr>
      <w:r>
        <w:t xml:space="preserve">Despite its successes, the role of the software engineer in Singapore is not without challenges. The rapid pace of technological change requires continuous learning. Engineers must constantly adapt to new languages, frameworks, and methodologies. This "always-on" requirement can lead to burnout if work-life balance is not prioritized by employers.</w:t>
      </w:r>
    </w:p>
    <w:p>
      <w:pPr>
        <w:pStyle w:val="BodyText"/>
      </w:pPr>
      <w:r>
        <w:t xml:space="preserve">Furthermore, there is the ongoing debate regarding talent management and immigration policies. While Singapore attracts top global talent to fill skill gaps, it also emphasizes the development of local engineers. The challenge lies in creating a harmonious workplace culture where local and international engineers collaborate effectively. The software engineer in Singapore must therefore possess not only technical acumen but also cultural intelligence and adaptability.</w:t>
      </w:r>
    </w:p>
    <w:bookmarkEnd w:id="22"/>
    <w:bookmarkStart w:id="23" w:name="the-future-ai-sustainability-and-beyond"/>
    <w:p>
      <w:pPr>
        <w:pStyle w:val="Heading2"/>
      </w:pPr>
      <w:r>
        <w:t xml:space="preserve">The Future: AI, Sustainability, and Beyond</w:t>
      </w:r>
    </w:p>
    <w:p>
      <w:pPr>
        <w:pStyle w:val="FirstParagraph"/>
      </w:pPr>
      <w:r>
        <w:t xml:space="preserve">Looking ahead, the role of the software engineer will evolve further with the advent of Artificial Intelligence (AI) and green technology. Singapore has set ambitious goals for sustainability, aiming to become a "City in Nature." Software engineers will play a pivotal role in developing smart grids, energy-efficient building management systems, and circular economy platforms. They must leverage AI not just for efficiency but for ethical decision-making and environmental stewardship.</w:t>
      </w:r>
    </w:p>
    <w:p>
      <w:pPr>
        <w:pStyle w:val="BodyText"/>
      </w:pPr>
      <w:r>
        <w:t xml:space="preserve">Additionally, as cyber threats become more sophisticated, the responsibility of the software engineer expands to include rigorous cybersecurity practices. Every line of code written in Singapore carries implications for national security. Therefore, engineering ethics and security-by-design principles are becoming integral to the profession.</w:t>
      </w:r>
    </w:p>
    <w:bookmarkEnd w:id="23"/>
    <w:bookmarkStart w:id="24" w:name="conclusion"/>
    <w:p>
      <w:pPr>
        <w:pStyle w:val="Heading2"/>
      </w:pPr>
      <w:r>
        <w:t xml:space="preserve">Conclusion</w:t>
      </w:r>
    </w:p>
    <w:p>
      <w:pPr>
        <w:pStyle w:val="FirstParagraph"/>
      </w:pPr>
      <w:r>
        <w:t xml:space="preserve">In conclusion, the software engineer is a cornerstone of Singapore’s identity and future trajectory. They are the creators of the digital infrastructure that supports one of Asia’s most advanced economies. Through their innovation, these professionals contribute to economic growth, social stability, and national security. As Singapore continues to navigate the complexities of a digital world, the role of the software engineer will only grow in significance. Supporting and empowering this workforce is essential for maintaining Singapore’s status as a global leader in technology and innovation.</w:t>
      </w:r>
    </w:p>
    <w:p>
      <w:pPr>
        <w:pStyle w:val="BodyText"/>
      </w:pPr>
      <w:r>
        <w:rPr>
          <w:iCs/>
          <w:i/>
        </w:rPr>
        <w:t xml:space="preserve">This document was generated specifically for use within the context of Singapore's technological development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Singapore</dc:title>
  <dc:creator/>
  <dc:language>en</dc:language>
  <cp:keywords/>
  <dcterms:created xsi:type="dcterms:W3CDTF">2026-07-29T01:54:44Z</dcterms:created>
  <dcterms:modified xsi:type="dcterms:W3CDTF">2026-07-29T01:54:44Z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