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07743079b9657f2e399d8a41287d99936baf7a3"/>
    <w:p>
      <w:pPr>
        <w:pStyle w:val="Heading1"/>
      </w:pPr>
      <w:r>
        <w:t xml:space="preserve">Bridging Tradition and Innovation: The Software Engineer in the United Arab Emirates Abu Dhabi</w:t>
      </w:r>
    </w:p>
    <w:p>
      <w:pPr>
        <w:pStyle w:val="FirstParagraph"/>
      </w:pPr>
      <w:r>
        <w:t xml:space="preserve">The global landscape of technology is shifting rapidly, but nowhere is this transformation more palpable than in the Middle East. At the heart of this digital renaissance stands the city-state that serves as both a cultural hub and an economic powerhouse: Abu Dhabi within the United Arab Emirates Abu Dhabi. In this dynamic environment, the role of a Software Engineer has evolved from mere technical execution to becoming a central architect of societal modernization. This essay explores how Software Engineers are pivotal in driving the strategic vision of United Arab Emirates Abu Dhabi, adapting their skills to meet unique local challenges while contributing to a global digital economy.</w:t>
      </w:r>
    </w:p>
    <w:bookmarkStart w:id="20" w:name="X36b14eaff92ce7822b3dda9773f6ebb911decd8"/>
    <w:p>
      <w:pPr>
        <w:pStyle w:val="Heading2"/>
      </w:pPr>
      <w:r>
        <w:t xml:space="preserve">The Strategic Vision: Technology as a Pillar of Economy</w:t>
      </w:r>
    </w:p>
    <w:p>
      <w:pPr>
        <w:pStyle w:val="FirstParagraph"/>
      </w:pPr>
      <w:r>
        <w:t xml:space="preserve">To understand the significance of a Software Engineer in this region, one must first appreciate the macro-economic context. The United Arab Emirates Abu Dhabi has long been recognized for its ambition to diversify away from oil dependence toward knowledge-based industries. This transition is encapsulated in various national visions, such as Abu Dhabi Economic Vision 2030 and the broader UAE Centennial 2071. These frameworks explicitly prioritize innovation, artificial intelligence, and digital infrastructure. Consequently, the demand for high-caliber Software Engineers has skyrocketed.</w:t>
      </w:r>
    </w:p>
    <w:p>
      <w:pPr>
        <w:pStyle w:val="BodyText"/>
      </w:pPr>
      <w:r>
        <w:t xml:space="preserve">In United Arab Emirates Abu Dhabi, technology is not viewed merely as a support function but as a primary driver of GDP growth. The government and private sectors are investing billions into smart cities, fintech hubs, and healthcare digitization. For the Software Engineer, this means working on projects that have tangible impacts on daily life—ranging from efficient public transport systems to seamless digital government services like the ICA apps or Abu Dhabi Health App. Thus, the identity of a Software Engineer here is deeply intertwined with national progress.</w:t>
      </w:r>
    </w:p>
    <w:bookmarkEnd w:id="20"/>
    <w:bookmarkStart w:id="21" w:name="Xfbd9ddeea94c2cf411b4e57c364ccb985feba12"/>
    <w:p>
      <w:pPr>
        <w:pStyle w:val="Heading2"/>
      </w:pPr>
      <w:r>
        <w:t xml:space="preserve">Cultural Adaptation and Localization in Engineering</w:t>
      </w:r>
    </w:p>
    <w:p>
      <w:pPr>
        <w:pStyle w:val="FirstParagraph"/>
      </w:pPr>
      <w:r>
        <w:t xml:space="preserve">A critical aspect of being a Software Engineer in United Arab Emirates Abu Dhabi is navigating the intersection of global technical standards and local cultural nuances. The software developed here must respect Arabic language intricacies, including right-to-left (RTL) text rendering, which requires specialized engineering knowledge beyond standard international practices.</w:t>
      </w:r>
    </w:p>
    <w:p>
      <w:pPr>
        <w:pStyle w:val="BodyText"/>
      </w:pPr>
      <w:r>
        <w:t xml:space="preserve">Furthermore, data sovereignty and privacy laws are stringent in this region. Software Engineers must design systems that comply with the UAE’s Federal Decree-Law on Data Protection. This regulatory environment demands a heightened sense of responsibility and security-conscious coding from every developer. In United Arab Emirates Abu Dhabi, a Software Engineer is not just writing code; they are building trust within the community by ensuring that digital platforms are secure, culturally appropriate, and inclusive for a diverse population comprising both locals and expatriates.</w:t>
      </w:r>
    </w:p>
    <w:bookmarkEnd w:id="21"/>
    <w:bookmarkStart w:id="22" w:name="X2bcbc99ce4c0f4cb767c128d95d3065afa6e76b"/>
    <w:p>
      <w:pPr>
        <w:pStyle w:val="Heading2"/>
      </w:pPr>
      <w:r>
        <w:t xml:space="preserve">The Ecosystem of Innovation: Hubs and Collaborations</w:t>
      </w:r>
    </w:p>
    <w:p>
      <w:pPr>
        <w:pStyle w:val="FirstParagraph"/>
      </w:pPr>
      <w:r>
        <w:t xml:space="preserve">The physical landscape of United Arab Emirates Abu Dhabi offers world-class infrastructure that empowers Software Engineers. Institutions such as Masdar City serve as global testbeds for sustainable technology, while hubs like Hub71 provide a supportive ecosystem for startups and established tech firms alike. For a Software Engineer, these locations represent more than just offices; they are incubators of innovation where collaboration between academia, government, and industry thrives.</w:t>
      </w:r>
    </w:p>
    <w:p>
      <w:pPr>
        <w:pStyle w:val="BodyText"/>
      </w:pPr>
      <w:r>
        <w:t xml:space="preserve">In this vibrant ecosystem, the role of the Software Engineer often involves interdisciplinary collaboration. A developer might work alongside urban planners to create digital twins for city management or partner with biologists on AI-driven healthcare solutions. This cross-pollination of ideas is characteristic of United Arab Emirates Abu Dhabi’s approach to development, where technology is integrated into every sector, including aviation, energy, and defense. The Software Engineer thus becomes a versatile problem solver, applying computational thinking to complex real-world issues.</w:t>
      </w:r>
    </w:p>
    <w:bookmarkEnd w:id="22"/>
    <w:bookmarkStart w:id="23" w:name="X046426c359fb6c565b576e2c56e9a84ee54b13b"/>
    <w:p>
      <w:pPr>
        <w:pStyle w:val="Heading2"/>
      </w:pPr>
      <w:r>
        <w:t xml:space="preserve">Talent Development and Knowledge Transfer</w:t>
      </w:r>
    </w:p>
    <w:p>
      <w:pPr>
        <w:pStyle w:val="FirstParagraph"/>
      </w:pPr>
      <w:r>
        <w:t xml:space="preserve">A significant component of the current narrative in United Arab Emirates Abu Dhabi is the focus on human capital development. There is a strong emphasis on empowering local talent, leading to initiatives that integrate Software Engineering education into university curricula and professional training programs. The modern Software Engineer in this region often acts as a mentor and knowledge transfer agent, bridging the gap between theoretical computer science and practical industry application.</w:t>
      </w:r>
    </w:p>
    <w:p>
      <w:pPr>
        <w:pStyle w:val="BodyText"/>
      </w:pPr>
      <w:r>
        <w:t xml:space="preserve">This commitment to learning is reflected in the continuous upskilling expected of professionals. Technologies such as Blockchain, Quantum Computing, and Generative AI are being actively explored by entities within United Arab Emirates Abu Dhabi. Software Engineers are encouraged to stay at the cutting edge, participating in global hackathons and contributing to open-source projects while applying these insights locally. This culture of continuous improvement ensures that the region remains competitive on the global stage.</w:t>
      </w:r>
    </w:p>
    <w:bookmarkEnd w:id="23"/>
    <w:bookmarkStart w:id="24" w:name="challenges-and-future-prospects"/>
    <w:p>
      <w:pPr>
        <w:pStyle w:val="Heading2"/>
      </w:pPr>
      <w:r>
        <w:t xml:space="preserve">Challenges and Future Prospects</w:t>
      </w:r>
    </w:p>
    <w:p>
      <w:pPr>
        <w:pStyle w:val="FirstParagraph"/>
      </w:pPr>
      <w:r>
        <w:t xml:space="preserve">Despite the rapid advancements, Software Engineers in United Arab Emirates Abu Dhabi face challenges. The fast pace of digital transformation requires adaptability, and there is often pressure to deliver solutions quickly without compromising quality or security. Additionally, while the talent pool is growing, competition for specialized skills remains high.</w:t>
      </w:r>
    </w:p>
    <w:p>
      <w:pPr>
        <w:pStyle w:val="BodyText"/>
      </w:pPr>
      <w:r>
        <w:t xml:space="preserve">Looking ahead, the future for a Software Engineer in United Arab Emirates Abu Dhabi is promising. With continued investments in AI ethics frameworks and sustainable tech solutions, the region aims to become a global leader in responsible innovation. The Software Engineer will play a crucial role in shaping these ethical guidelines and technical standards.</w:t>
      </w:r>
    </w:p>
    <w:bookmarkEnd w:id="24"/>
    <w:bookmarkStart w:id="25" w:name="conclusion"/>
    <w:p>
      <w:pPr>
        <w:pStyle w:val="Heading2"/>
      </w:pPr>
      <w:r>
        <w:t xml:space="preserve">Conclusion</w:t>
      </w:r>
    </w:p>
    <w:p>
      <w:pPr>
        <w:pStyle w:val="FirstParagraph"/>
      </w:pPr>
      <w:r>
        <w:t xml:space="preserve">In conclusion, the Software Engineer is an indispensable asset to the United Arab Emirates Abu Dhabi. They are the architects of a digital future that honors tradition while embracing innovation. Through their technical expertise, cultural sensitivity, and collaborative spirit, they contribute to making United Arab Emirates Abu Dhabi a beacon of technological advancement in the Middle East and beyond. As this city-state continues its journey toward becoming a knowledge-based economy, the Software Engineer will remain at the forefront of this historic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United Arab Emirates Abu Dhabi</dc:title>
  <dc:creator/>
  <dc:language>en</dc:language>
  <cp:keywords/>
  <dcterms:created xsi:type="dcterms:W3CDTF">2026-07-29T10:58:06Z</dcterms:created>
  <dcterms:modified xsi:type="dcterms:W3CDTF">2026-07-29T10:58:06Z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