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4" w:name="Xc9c329f6a982b909a9b2e00cc23181cef1e2c93"/>
    <w:p>
      <w:pPr>
        <w:pStyle w:val="Heading1"/>
      </w:pPr>
      <w:r>
        <w:t xml:space="preserve">The Strategic Evolution of the Software Engineer in Venezuela Caracas</w:t>
      </w:r>
    </w:p>
    <w:p>
      <w:pPr>
        <w:pStyle w:val="FirstParagraph"/>
      </w:pPr>
      <w:r>
        <w:t xml:space="preserve">In the complex and rapidly changing landscape of the global technology sector, few regions offer as compelling a case study as Venezuela. Specifically, within its capital city, Caracas, a unique narrative is unfolding regarding the role and significance of the</w:t>
      </w:r>
      <w:r>
        <w:t xml:space="preserve"> </w:t>
      </w:r>
      <w:r>
        <w:rPr>
          <w:bCs/>
          <w:b/>
        </w:rPr>
        <w:t xml:space="preserve">Software Engineer</w:t>
      </w:r>
      <w:r>
        <w:t xml:space="preserve">. Historically viewed through various lenses—often overshadowed by traditional industries or political instability—the profession has undergone a profound transformation. Today, the</w:t>
      </w:r>
      <w:r>
        <w:t xml:space="preserve"> </w:t>
      </w:r>
      <w:r>
        <w:rPr>
          <w:bCs/>
          <w:b/>
        </w:rPr>
        <w:t xml:space="preserve">Software Engineer</w:t>
      </w:r>
      <w:r>
        <w:t xml:space="preserve"> </w:t>
      </w:r>
      <w:r>
        <w:t xml:space="preserve">stands not merely as a technical specialist but as an economic catalyst, a bridge to global opportunities, and an innovator deeply rooted in the local context of</w:t>
      </w:r>
      <w:r>
        <w:t xml:space="preserve"> </w:t>
      </w:r>
      <w:r>
        <w:rPr>
          <w:bCs/>
          <w:b/>
        </w:rPr>
        <w:t xml:space="preserve">Venezuela Caracas</w:t>
      </w:r>
      <w:r>
        <w:t xml:space="preserve">. This essay explores how the convergence of technological skill and regional resilience has redefined this profession in one of Latin America’s most challenging yet promising urban centers.</w:t>
      </w:r>
    </w:p>
    <w:bookmarkStart w:id="20" w:name="X13916c30cde3b5edeee8a18e588610d0498c100"/>
    <w:p>
      <w:pPr>
        <w:pStyle w:val="Heading2"/>
      </w:pPr>
      <w:r>
        <w:t xml:space="preserve">The Historical Context and Economic Necessity</w:t>
      </w:r>
    </w:p>
    <w:p>
      <w:pPr>
        <w:pStyle w:val="FirstParagraph"/>
      </w:pPr>
      <w:r>
        <w:t xml:space="preserve">To understand the current stature of the</w:t>
      </w:r>
      <w:r>
        <w:t xml:space="preserve"> </w:t>
      </w:r>
      <w:r>
        <w:rPr>
          <w:bCs/>
          <w:b/>
        </w:rPr>
        <w:t xml:space="preserve">Software Engineer</w:t>
      </w:r>
      <w:r>
        <w:t xml:space="preserve">, one must first appreciate the economic backdrop of</w:t>
      </w:r>
      <w:r>
        <w:t xml:space="preserve"> </w:t>
      </w:r>
      <w:r>
        <w:rPr>
          <w:bCs/>
          <w:b/>
        </w:rPr>
        <w:t xml:space="preserve">Venezuela Caracas</w:t>
      </w:r>
      <w:r>
        <w:t xml:space="preserve">. For decades, the nation’s economy was heavily reliant on oil exports, leaving other sectors underdeveloped. However, as macroeconomic fluctuations created volatility in traditional employment markets, a shift occurred among the youth and educated workforce. The IT sector emerged not just as an alternative career path but as a necessity for financial stability and international integration. In</w:t>
      </w:r>
      <w:r>
        <w:t xml:space="preserve"> </w:t>
      </w:r>
      <w:r>
        <w:rPr>
          <w:bCs/>
          <w:b/>
        </w:rPr>
        <w:t xml:space="preserve">Venezuela Caracas</w:t>
      </w:r>
      <w:r>
        <w:t xml:space="preserve">, where inflation and currency devaluation have impacted purchasing power, earning income in foreign currencies became paramount. The</w:t>
      </w:r>
      <w:r>
        <w:t xml:space="preserve"> </w:t>
      </w:r>
      <w:r>
        <w:rPr>
          <w:bCs/>
          <w:b/>
        </w:rPr>
        <w:t xml:space="preserve">Software Engineer</w:t>
      </w:r>
      <w:r>
        <w:t xml:space="preserve">, capable of working remotely for international clients, found themselves in a privileged position to generate hard currency (such as USD or EUR) while residing locally.</w:t>
      </w:r>
    </w:p>
    <w:p>
      <w:pPr>
        <w:pStyle w:val="BodyText"/>
      </w:pPr>
      <w:r>
        <w:t xml:space="preserve">This economic pressure acted as a powerful driver for education and upskilling. Universities in Caracas, such as the Universidad Central de Venezuela and others, began adapting their curricula to meet global standards. The result was a surge in technically proficient graduates who were eager to apply their skills in a digital-first economy. Thus, the</w:t>
      </w:r>
      <w:r>
        <w:t xml:space="preserve"> </w:t>
      </w:r>
      <w:r>
        <w:rPr>
          <w:bCs/>
          <w:b/>
        </w:rPr>
        <w:t xml:space="preserve">Software Engineer</w:t>
      </w:r>
      <w:r>
        <w:t xml:space="preserve"> </w:t>
      </w:r>
      <w:r>
        <w:t xml:space="preserve">became synonymous with economic resilience in</w:t>
      </w:r>
      <w:r>
        <w:t xml:space="preserve"> </w:t>
      </w:r>
      <w:r>
        <w:rPr>
          <w:bCs/>
          <w:b/>
        </w:rPr>
        <w:t xml:space="preserve">Venezuela Caracas</w:t>
      </w:r>
      <w:r>
        <w:t xml:space="preserve">, offering both personal stability and a potential pathway for broader technological development within the nation.</w:t>
      </w:r>
    </w:p>
    <w:bookmarkEnd w:id="20"/>
    <w:bookmarkStart w:id="21" w:name="X15d5c08b54d4e7646eb799fa7f5ad0f897c1ac1"/>
    <w:p>
      <w:pPr>
        <w:pStyle w:val="Heading2"/>
      </w:pPr>
      <w:r>
        <w:t xml:space="preserve">Bridging Local Needs with Global Standards</w:t>
      </w:r>
    </w:p>
    <w:p>
      <w:pPr>
        <w:pStyle w:val="FirstParagraph"/>
      </w:pPr>
      <w:r>
        <w:t xml:space="preserve">The role of the</w:t>
      </w:r>
      <w:r>
        <w:t xml:space="preserve"> </w:t>
      </w:r>
      <w:r>
        <w:rPr>
          <w:bCs/>
          <w:b/>
        </w:rPr>
        <w:t xml:space="preserve">Software Engineer</w:t>
      </w:r>
      <w:r>
        <w:t xml:space="preserve"> </w:t>
      </w:r>
      <w:r>
        <w:t xml:space="preserve">in this region is distinct because it requires a dual competency: mastery of global technology stacks and an intimate understanding of local constraints. In many developed tech hubs, engineers build solutions for idealized infrastructure. In contrast, the</w:t>
      </w:r>
      <w:r>
        <w:t xml:space="preserve"> </w:t>
      </w:r>
      <w:r>
        <w:rPr>
          <w:bCs/>
          <w:b/>
        </w:rPr>
        <w:t xml:space="preserve">Software Engineer</w:t>
      </w:r>
      <w:r>
        <w:t xml:space="preserve"> </w:t>
      </w:r>
      <w:r>
        <w:t xml:space="preserve">in</w:t>
      </w:r>
      <w:r>
        <w:t xml:space="preserve"> </w:t>
      </w:r>
      <w:r>
        <w:rPr>
          <w:bCs/>
          <w:b/>
        </w:rPr>
        <w:t xml:space="preserve">Venezuela Caracas</w:t>
      </w:r>
      <w:r>
        <w:t xml:space="preserve"> </w:t>
      </w:r>
      <w:r>
        <w:t xml:space="preserve">often operates with intermittent connectivity, older hardware, and limited access to premium software licenses. This environment fosters a unique breed of engineer who is resourceful, adaptable, and highly efficient.</w:t>
      </w:r>
    </w:p>
    <w:p>
      <w:pPr>
        <w:pStyle w:val="BodyText"/>
      </w:pPr>
      <w:r>
        <w:t xml:space="preserve">This adaptability has translated into innovative local solutions. Startups in Caracas have sprung up focusing on fintech to navigate banking challenges, logistics platforms to optimize supply chains disrupted by economic shifts, and educational technology tools to support remote learning. The</w:t>
      </w:r>
      <w:r>
        <w:t xml:space="preserve"> </w:t>
      </w:r>
      <w:r>
        <w:rPr>
          <w:bCs/>
          <w:b/>
        </w:rPr>
        <w:t xml:space="preserve">Software Engineer</w:t>
      </w:r>
      <w:r>
        <w:t xml:space="preserve"> </w:t>
      </w:r>
      <w:r>
        <w:t xml:space="preserve">here is not just importing code; they are engineering context-aware applications that solve specific Venezuelan problems while adhering to international quality standards. This blend of local relevance and global competence makes the</w:t>
      </w:r>
      <w:r>
        <w:t xml:space="preserve"> </w:t>
      </w:r>
      <w:r>
        <w:rPr>
          <w:bCs/>
          <w:b/>
        </w:rPr>
        <w:t xml:space="preserve">Software Engineer</w:t>
      </w:r>
      <w:r>
        <w:t xml:space="preserve"> </w:t>
      </w:r>
      <w:r>
        <w:t xml:space="preserve">from Caracas a highly sought-after talent in the remote work market.</w:t>
      </w:r>
    </w:p>
    <w:bookmarkEnd w:id="21"/>
    <w:bookmarkStart w:id="22" w:name="Xd7c5f8cc170f37b780f71107611c63b221421a4"/>
    <w:p>
      <w:pPr>
        <w:pStyle w:val="Heading2"/>
      </w:pPr>
      <w:r>
        <w:t xml:space="preserve">The Rise of Remote Work and Digital Nomadism</w:t>
      </w:r>
    </w:p>
    <w:p>
      <w:pPr>
        <w:pStyle w:val="FirstParagraph"/>
      </w:pPr>
      <w:r>
        <w:t xml:space="preserve">A critical aspect of the modern identity of the</w:t>
      </w:r>
      <w:r>
        <w:t xml:space="preserve"> </w:t>
      </w:r>
      <w:r>
        <w:rPr>
          <w:bCs/>
          <w:b/>
        </w:rPr>
        <w:t xml:space="preserve">Software Engineer</w:t>
      </w:r>
      <w:r>
        <w:t xml:space="preserve"> </w:t>
      </w:r>
      <w:r>
        <w:t xml:space="preserve">in Venezuela is their integration into the global digital workforce. With advancements in communication tools, geographical barriers have dissolved. Engineers based in neighborhoods across Caracas—whether in El Hatillo, Chacao, or Altamira—are now colleagues to developers in Silicon Valley, Berlin, or London. This phenomenon has elevated the status of the profession within</w:t>
      </w:r>
      <w:r>
        <w:t xml:space="preserve"> </w:t>
      </w:r>
      <w:r>
        <w:rPr>
          <w:bCs/>
          <w:b/>
        </w:rPr>
        <w:t xml:space="preserve">Venezuela Caracas</w:t>
      </w:r>
      <w:r>
        <w:t xml:space="preserve">. It is no longer a niche technical job; it is a prestigious and viable career choice that commands respect and offers competitive compensation.</w:t>
      </w:r>
    </w:p>
    <w:p>
      <w:pPr>
        <w:pStyle w:val="BodyText"/>
      </w:pPr>
      <w:r>
        <w:t xml:space="preserve">Furthermore, this global connectivity has facilitated knowledge exchange. Venezuelan software engineers are not only consumers of global knowledge but also contributors. They participate in open-source projects, attend international conferences via webinars, and collaborate on distributed teams. This exposure ensures that the local tech community remains updated with the latest trends such as artificial intelligence, cloud computing (AWS, Azure), and blockchain technologies. The</w:t>
      </w:r>
      <w:r>
        <w:t xml:space="preserve"> </w:t>
      </w:r>
      <w:r>
        <w:rPr>
          <w:bCs/>
          <w:b/>
        </w:rPr>
        <w:t xml:space="preserve">Software Engineer</w:t>
      </w:r>
      <w:r>
        <w:t xml:space="preserve"> </w:t>
      </w:r>
      <w:r>
        <w:t xml:space="preserve">in Caracas is thus a node in a global network of innovation, bringing best practices back to their local communities.</w:t>
      </w:r>
    </w:p>
    <w:p>
      <w:pPr>
        <w:pStyle w:val="BodyText"/>
      </w:pPr>
      <w:r>
        <w:t xml:space="preserve">Software Engineer</w:t>
      </w:r>
      <w:r>
        <w:br/>
      </w:r>
      <w:r>
        <w:t xml:space="preserve">in</w:t>
      </w:r>
      <w:r>
        <w:t xml:space="preserve"> </w:t>
      </w:r>
      <w:r>
        <w:rPr>
          <w:bCs/>
          <w:b/>
        </w:rPr>
        <w:t xml:space="preserve">Venezuela Caracas</w:t>
      </w:r>
      <w:r>
        <w:t xml:space="preserve"> </w:t>
      </w:r>
      <w:r>
        <w:t xml:space="preserve">is not without hurdles. Infrastructure issues, including power outages and internet latency, remain daily challenges that require technical workarounds. Additionally, brain drain remains a concern; many talented engineers eventually emigrate due to broader societal pressures or to pursue long-term career growth abroad. However, those who remain contribute significantly to building local tech ecosystems.</w:t>
      </w:r>
    </w:p>
    <w:p>
      <w:pPr>
        <w:pStyle w:val="BodyText"/>
      </w:pPr>
      <w:r>
        <w:t xml:space="preserve">The future holds promise for the continued evolution of this profession. As digital transformation accelerates worldwide, the demand for skilled developers continues to outstrip supply.</w:t>
      </w:r>
      <w:r>
        <w:t xml:space="preserve"> </w:t>
      </w:r>
      <w:r>
        <w:rPr>
          <w:bCs/>
          <w:b/>
        </w:rPr>
        <w:t xml:space="preserve">Venezuela Caracas</w:t>
      </w:r>
      <w:r>
        <w:t xml:space="preserve">, with its young, educated population and growing tech community, is well-positioned to capitalize on this trend. There is potential for more robust local incubators, increased government support (if policy aligns), and stronger collaborations between academia and the private sector.</w:t>
      </w:r>
    </w:p>
    <w:bookmarkEnd w:id="22"/>
    <w:bookmarkStart w:id="23" w:name="conclusion"/>
    <w:p>
      <w:pPr>
        <w:pStyle w:val="Heading2"/>
      </w:pPr>
      <w:r>
        <w:t xml:space="preserve">Conclusion</w:t>
      </w:r>
    </w:p>
    <w:p>
      <w:pPr>
        <w:pStyle w:val="FirstParagraph"/>
      </w:pPr>
      <w:r>
        <w:t xml:space="preserve">In conclusion, the narrative of the</w:t>
      </w:r>
      <w:r>
        <w:t xml:space="preserve"> </w:t>
      </w:r>
      <w:r>
        <w:rPr>
          <w:bCs/>
          <w:b/>
        </w:rPr>
        <w:t xml:space="preserve">Software Engineer</w:t>
      </w:r>
      <w:r>
        <w:br/>
      </w:r>
      <w:r>
        <w:t xml:space="preserve">in</w:t>
      </w:r>
      <w:r>
        <w:t xml:space="preserve"> </w:t>
      </w:r>
      <w:r>
        <w:rPr>
          <w:bCs/>
          <w:b/>
        </w:rPr>
        <w:t xml:space="preserve">Venezuela Caracas</w:t>
      </w:r>
      <w:r>
        <w:br/>
      </w:r>
      <w:r>
        <w:t xml:space="preserve">is one of adaptation, innovation, and resilience. It is a story of how a profession can thrive amidst adversity by leveraging global opportunities to solve local problems. The</w:t>
      </w:r>
    </w:p>
    <w:p>
      <w:pPr>
        <w:pStyle w:val="BodyText"/>
      </w:pPr>
      <w:r>
        <w:t xml:space="preserve">Software Engineer has become an essential figure in the modern economy of Caracas, driving digital transformation and connecting the city to the wider world. As technology continues to shape our future, recognizing and supporting this vital profession is crucial for the sustained development and integration of</w:t>
      </w:r>
    </w:p>
    <w:p>
      <w:pPr>
        <w:pStyle w:val="BodyText"/>
      </w:pPr>
      <w:r>
        <w:t xml:space="preserve">Venezuela Caracas into the global knowledge economy. The journey is ongoing, but with every line of code written in Caracas, a new chapter in technological sovereignty and economic vitality is being authored.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Software Engineer in Venezuela Caracas</dc:title>
  <dc:creator/>
  <dc:language>en</dc:language>
  <cp:keywords/>
  <dcterms:created xsi:type="dcterms:W3CDTF">2026-07-29T03:43:53Z</dcterms:created>
  <dcterms:modified xsi:type="dcterms:W3CDTF">2026-07-29T03:43:53Z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