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Australia</w:t>
      </w:r>
      <w:r>
        <w:t xml:space="preserve"> </w:t>
      </w:r>
      <w:r>
        <w:t xml:space="preserve">Sydney</w:t>
      </w:r>
    </w:p>
    <w:bookmarkStart w:id="26" w:name="X279d9d60a7d3081d2450b1d1ce0a16407667c3f"/>
    <w:p>
      <w:pPr>
        <w:pStyle w:val="Heading1"/>
      </w:pPr>
      <w:r>
        <w:t xml:space="preserve">The Heart of Inclusion: The Role of a Special Education Teacher in Australia Sydney</w:t>
      </w:r>
    </w:p>
    <w:p>
      <w:pPr>
        <w:pStyle w:val="FirstParagraph"/>
      </w:pPr>
      <w:r>
        <w:t xml:space="preserve">In the vibrant, multicultural tapestry of modern education, few roles are as critical or as demanding as that of the</w:t>
      </w:r>
      <w:r>
        <w:t xml:space="preserve"> </w:t>
      </w:r>
      <w:r>
        <w:rPr>
          <w:bCs/>
          <w:b/>
        </w:rPr>
        <w:t xml:space="preserve">Special Education Teacher</w:t>
      </w:r>
      <w:r>
        <w:t xml:space="preserve">. This profession is not merely about instruction; it is about advocacy, innovation, and profound human connection. When we situate this role within the specific context of</w:t>
      </w:r>
      <w:r>
        <w:t xml:space="preserve"> </w:t>
      </w:r>
      <w:r>
        <w:rPr>
          <w:bCs/>
          <w:b/>
        </w:rPr>
        <w:t xml:space="preserve">Australia Sydney</w:t>
      </w:r>
      <w:r>
        <w:t xml:space="preserve">, we uncover a unique blend of regulatory frameworks, cultural diversity, and geographic challenges that define the daily reality of these educators. This essay explores the multifaceted responsibilities, challenges, and rewards associated with being a Special Education Teacher in one of Australia's most dynamic cities.</w:t>
      </w:r>
    </w:p>
    <w:bookmarkStart w:id="20" w:name="X8c4b4cd52d0b22fbb8cf5c77f62d89a65124319"/>
    <w:p>
      <w:pPr>
        <w:pStyle w:val="Heading2"/>
      </w:pPr>
      <w:r>
        <w:t xml:space="preserve">The Landscape of Inclusive Education in Sydney</w:t>
      </w:r>
    </w:p>
    <w:p>
      <w:pPr>
        <w:pStyle w:val="FirstParagraph"/>
      </w:pPr>
      <w:r>
        <w:t xml:space="preserve">Sydney, as the largest city in Australia, presents a unique landscape for special needs education. The educational environment here is characterized by a high degree of diversity, both culturally and linguistically. A Special Education Teacher in Sydney does not work with a monolithic student body; rather, they navigate classrooms filled with students from hundreds of cultural backgrounds, many of whom are also learning English as an additional language or dialect. This intersectionality adds layers of complexity to the teacher's role.</w:t>
      </w:r>
    </w:p>
    <w:p>
      <w:pPr>
        <w:pStyle w:val="BodyText"/>
      </w:pPr>
      <w:r>
        <w:t xml:space="preserve">The Australian education system has increasingly moved toward an inclusive model, where students with disabilities learn alongside their peers in mainstream settings whenever possible. In Sydney, this policy is actively implemented across public and private schools alike. Consequently, a Special Education Teacher is rarely isolated in a separate resource room. Instead, they are integral members of classroom teams, collaborating with general education teachers to adapt curriculum and modify learning environments. This collaborative model requires the</w:t>
      </w:r>
      <w:r>
        <w:t xml:space="preserve"> </w:t>
      </w:r>
      <w:r>
        <w:rPr>
          <w:bCs/>
          <w:b/>
        </w:rPr>
        <w:t xml:space="preserve">Special Education Teacher</w:t>
      </w:r>
      <w:r>
        <w:t xml:space="preserve"> </w:t>
      </w:r>
      <w:r>
        <w:t xml:space="preserve">to possess strong interpersonal skills and the ability to mentor non-specialist colleagues.</w:t>
      </w:r>
    </w:p>
    <w:bookmarkEnd w:id="20"/>
    <w:bookmarkStart w:id="21" w:name="adapting-curriculum-for-diverse-needs"/>
    <w:p>
      <w:pPr>
        <w:pStyle w:val="Heading2"/>
      </w:pPr>
      <w:r>
        <w:t xml:space="preserve">Adapting Curriculum for Diverse Needs</w:t>
      </w:r>
    </w:p>
    <w:p>
      <w:pPr>
        <w:pStyle w:val="FirstParagraph"/>
      </w:pPr>
      <w:r>
        <w:t xml:space="preserve">The core technical responsibility of any educator is curriculum delivery, but for a Special Education Teacher in Australia Sydney, this involves profound adaptation. Teachers must align their practices with the Australian Curriculum while simultaneously creating Individualized Education Plans (IEPs) or Learning Support Plans tailored to specific student needs. These plans address academic goals as well as social, emotional, and behavioral milestones.</w:t>
      </w:r>
    </w:p>
    <w:p>
      <w:pPr>
        <w:pStyle w:val="BodyText"/>
      </w:pPr>
      <w:r>
        <w:t xml:space="preserve">In the bustling educational hubs of Sydney—ranging from inner-city private institutions to outer-suburban public schools—the resources available can vary significantly. However, the expectation for high-quality, differentiated instruction remains constant. A Special Education Teacher must be adept at utilizing assistive technologies, visual supports, and sensory-friendly tools to make learning accessible. For instance, in a primary school in the Northern Beaches of Sydney or a secondary college in Western Sydney like Bankstown or Liverpool, the teacher might use tablet-based communication devices for non-verbal students or structured teaching methodologies like TEACCH for students with autism spectrum disorder (ASD). The ability to pivot and adapt these strategies based on immediate student feedback is a hallmark of excellence in this profession.</w:t>
      </w:r>
    </w:p>
    <w:bookmarkEnd w:id="21"/>
    <w:bookmarkStart w:id="22" w:name="navigating-policy-and-funding-structures"/>
    <w:p>
      <w:pPr>
        <w:pStyle w:val="Heading2"/>
      </w:pPr>
      <w:r>
        <w:t xml:space="preserve">Navigating Policy and Funding Structures</w:t>
      </w:r>
    </w:p>
    <w:p>
      <w:pPr>
        <w:pStyle w:val="FirstParagraph"/>
      </w:pPr>
      <w:r>
        <w:t xml:space="preserve">To understand the position of a Special Education Teacher in Australia Sydney, one must also understand the regulatory framework. The New South Wales (NSW) Department of Education operates under specific guidelines regarding disability support and funding. Teachers are often involved in complex administrative processes to secure appropriate resources for their students. This includes documenting student progress rigorously to justify funding allocations under schemes such as the School Support for Students with Disability program.</w:t>
      </w:r>
    </w:p>
    <w:p>
      <w:pPr>
        <w:pStyle w:val="BodyText"/>
      </w:pPr>
      <w:r>
        <w:t xml:space="preserve">This administrative burden can be significant, yet it is crucial for ensuring that students receive the equitable support they are legally entitled to. A Special Education Teacher in Sydney must be proficient in data collection and analysis, using evidence-based practices to demonstrate progress. This not only satisfies regulatory requirements but also provides parents with clear insights into their child’s development. The transparency required by this system empowers families and fosters a partnership between home and school, which is particularly vital in Sydney’s diverse communities where trust in educational institutions can vary based on prior experiences.</w:t>
      </w:r>
    </w:p>
    <w:bookmarkEnd w:id="22"/>
    <w:bookmarkStart w:id="23" w:name="X9442d50d2fc4d131c909405b2e90b15dd54d9cd"/>
    <w:p>
      <w:pPr>
        <w:pStyle w:val="Heading2"/>
      </w:pPr>
      <w:r>
        <w:t xml:space="preserve">Emotional Resilience and Professional Rewards</w:t>
      </w:r>
    </w:p>
    <w:p>
      <w:pPr>
        <w:pStyle w:val="FirstParagraph"/>
      </w:pPr>
      <w:r>
        <w:t xml:space="preserve">The emotional landscape of being a Special Education Teacher is intense. These professionals often serve as the primary advocates for students who may struggle to communicate their needs or face systemic barriers. In Sydney, where pressure on educational outcomes can be high, Special Education Teachers provide a sanctuary of acceptance and understanding. They witness transformative moments—when a non-verbal child uses their first AAC device to speak, when a student with severe anxiety navigates the school gate independently for the first time, or when a child with dyslexia finally reads their first full sentence.</w:t>
      </w:r>
    </w:p>
    <w:p>
      <w:pPr>
        <w:pStyle w:val="BodyText"/>
      </w:pPr>
      <w:r>
        <w:t xml:space="preserve">These milestones are profound sources of professional satisfaction. However, they must be balanced against the risks of burnout. The demand is constant, and the emotional labor involved in supporting students with complex behavioral needs or traumatic backgrounds is significant. Therefore, professional development and peer support networks within Sydney’s educational community are essential. Teachers often engage in ongoing training through bodies like the NSW Teacher Registration Board to stay updated on best practices in neurodiversity, mental health first aid, and trauma-informed teaching.</w:t>
      </w:r>
    </w:p>
    <w:bookmarkEnd w:id="23"/>
    <w:bookmarkStart w:id="24" w:name="Xe348109b7edfb7225635cd35f2f4a948522ade7"/>
    <w:p>
      <w:pPr>
        <w:pStyle w:val="Heading2"/>
      </w:pPr>
      <w:r>
        <w:t xml:space="preserve">Cultural Responsiveness and Community Engagement</w:t>
      </w:r>
    </w:p>
    <w:p>
      <w:pPr>
        <w:pStyle w:val="FirstParagraph"/>
      </w:pPr>
      <w:r>
        <w:t xml:space="preserve">Sydney is a city of immigrants. A Special Education Teacher must be culturally responsive, understanding that concepts of disability and special needs are viewed through different cultural lenses by various communities. For some families in Sydney’s multicultural suburbs, there may be stigma attached to disability; for others, the focus may be entirely on academic achievement rather than social integration. The Special Education Teacher plays a pivotal role in bridging this gap. They act as cultural liaisons, educating families about the Australian school system while respecting and incorporating family values into the student’s learning plan.</w:t>
      </w:r>
    </w:p>
    <w:p>
      <w:pPr>
        <w:pStyle w:val="BodyText"/>
      </w:pPr>
      <w:r>
        <w:t xml:space="preserve">This cultural competence extends beyond language barriers. It involves understanding how socioeconomic factors impact access to therapy and support outside of school hours. In Western Sydney, for example, a teacher might connect families with local community organizations, speech pathology services, or occupational therapy clinics that offer subsidized care. This holistic approach ensures that the support provided is sustainable and effective.</w:t>
      </w:r>
    </w:p>
    <w:bookmarkEnd w:id="24"/>
    <w:bookmarkStart w:id="25" w:name="conclusion"/>
    <w:p>
      <w:pPr>
        <w:pStyle w:val="Heading2"/>
      </w:pPr>
      <w:r>
        <w:t xml:space="preserve">Conclusion</w:t>
      </w:r>
    </w:p>
    <w:p>
      <w:pPr>
        <w:pStyle w:val="FirstParagraph"/>
      </w:pPr>
      <w:r>
        <w:t xml:space="preserve">In conclusion, the role of a Special Education Teacher in Australia Sydney is one of immense responsibility and profound impact. It requires a unique synthesis of pedagogical expertise, emotional intelligence, administrative proficiency, and cultural sensitivity. These educators do more than teach; they dismantle barriers to learning and inclusion. They work within a robust but complex framework defined by Australian curriculum standards and NSW state policies.</w:t>
      </w:r>
    </w:p>
    <w:p>
      <w:pPr>
        <w:pStyle w:val="BodyText"/>
      </w:pPr>
      <w:r>
        <w:t xml:space="preserve">As Sydney continues to grow and diversify, the demand for skilled Special Education Teachers will only increase. Their ability to adapt, innovate, and advocate ensures that every child, regardless of their abilities or background, has the opportunity to thrive. The Special Education Teacher stands as a beacon of inclusion in Australia Sydney, proving that education is not just about academic metrics, but about nurturing the potential within every human being.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 Special Education Teacher in Australia Sydney</dc:title>
  <dc:creator/>
  <dc:language>en</dc:language>
  <cp:keywords/>
  <dcterms:created xsi:type="dcterms:W3CDTF">2026-07-29T20:30:05Z</dcterms:created>
  <dcterms:modified xsi:type="dcterms:W3CDTF">2026-07-29T20:30:05Z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