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Montreal</w:t>
      </w:r>
    </w:p>
    <w:bookmarkStart w:id="25" w:name="Xb4bd32c8268de49371767f081889706fe90181d"/>
    <w:p>
      <w:pPr>
        <w:pStyle w:val="Heading1"/>
      </w:pPr>
      <w:r>
        <w:t xml:space="preserve">Bridging Gaps and Building Futures: The Crucial Role of the Special Education Teacher in Canada Montreal</w:t>
      </w:r>
    </w:p>
    <w:p>
      <w:pPr>
        <w:pStyle w:val="FirstParagraph"/>
      </w:pPr>
      <w:r>
        <w:t xml:space="preserve">In the vibrant educational landscape of Canada, particularly within the dynamic and culturally diverse city of Montreal, the role of education extends far beyond traditional instruction. It is a complex ecosystem that requires empathy, adaptability, and specialized knowledge. Central to this ecosystem is the Special Education Teacher. In Canada Montreal, where linguistic diversity intersects with varying learning needs, these educators serve as vital bridges between students with unique challenges and their potential for academic and social success. This essay explores the multifaceted responsibilities of the Special Education Teacher within the specific context of Canada Montreal, highlighting how they navigate legal frameworks, cultural nuances, and individualized pedagogical strategies to foster inclusive learning environments.</w:t>
      </w:r>
    </w:p>
    <w:bookmarkStart w:id="20" w:name="Xbef9ace1a9ffbcebe199b02edf6eafb2e38b267"/>
    <w:p>
      <w:pPr>
        <w:pStyle w:val="Heading2"/>
      </w:pPr>
      <w:r>
        <w:t xml:space="preserve">The Context of Inclusive Education in Canada</w:t>
      </w:r>
    </w:p>
    <w:p>
      <w:pPr>
        <w:pStyle w:val="FirstParagraph"/>
      </w:pPr>
      <w:r>
        <w:t xml:space="preserve">To understand the weight of this role in Canada Montreal, one must first appreciate the broader provincial context. In Quebec, education is a provincial jurisdiction governed by the Ministère de l'Éducation et de l'Enseignement supérieur. The philosophy underpinning special education in Quebec is deeply rooted in inclusive practices. The goal is not merely to segregate students with disabilities but to integrate them into mainstream classrooms whenever possible, providing the necessary supports within that environment. For a Special Education Teacher operating in Canada Montreal, this means shifting from a "pull-out" model of remediation to a collaborative, co-teaching model. They are no longer isolated specialists working in separate rooms; they are integral members of the classroom team, working side-by-side with general education teachers to differentiate instruction for all learners.</w:t>
      </w:r>
    </w:p>
    <w:bookmarkEnd w:id="20"/>
    <w:bookmarkStart w:id="21" w:name="linguistic-and-cultural-nuances"/>
    <w:p>
      <w:pPr>
        <w:pStyle w:val="Heading2"/>
      </w:pPr>
      <w:r>
        <w:t xml:space="preserve">Linguistic and Cultural Nuances</w:t>
      </w:r>
    </w:p>
    <w:p>
      <w:pPr>
        <w:pStyle w:val="FirstParagraph"/>
      </w:pPr>
      <w:r>
        <w:t xml:space="preserve">Montreal is unique among Canadian cities due to its status as a predominantly Francophone metropolis within English-speaking North America. This linguistic reality adds a significant layer of complexity to the work of any educator, but it is particularly profound for the Special Education Teacher. In Canada Montreal, teachers often serve students from diverse linguistic backgrounds. A student may be learning French as a second language while simultaneously grappling with a learning disability such as dyslexia or auditory processing disorder.</w:t>
      </w:r>
    </w:p>
    <w:p>
      <w:pPr>
        <w:pStyle w:val="BodyText"/>
      </w:pPr>
      <w:r>
        <w:t xml:space="preserve">The Special Education Teacher must possess the pedagogical skills to distinguish between language acquisition challenges and actual cognitive or neurodevelopmental disabilities. Misdiagnosis can occur if linguistic differences are not carefully accounted for. Therefore, these educators must collaborate closely with speech-language pathologists and psychologists to ensure accurate assessments. Furthermore, they must navigate a system that offers education in both French and English networks (publicly funded English schools exist in Quebec but represent a minority). The Special Education Teacher must be fluent not only in the language of instruction but also sensitive to the cultural identities of families who may come from immigrant backgrounds across Africa, the Caribbean, or Asia. This cultural competence is essential for building trust with parents and ensuring that interventions are respectful and effective.</w:t>
      </w:r>
    </w:p>
    <w:bookmarkEnd w:id="21"/>
    <w:bookmarkStart w:id="22" w:name="individualized-intervention-plans"/>
    <w:p>
      <w:pPr>
        <w:pStyle w:val="Heading2"/>
      </w:pPr>
      <w:r>
        <w:t xml:space="preserve">Individualized Intervention Plans</w:t>
      </w:r>
    </w:p>
    <w:p>
      <w:pPr>
        <w:pStyle w:val="FirstParagraph"/>
      </w:pPr>
      <w:r>
        <w:t xml:space="preserve">A cornerstone of the Special Education Teacher’s work in Canada Montreal is the development and implementation of Individualized Intervention Plans (often referred to as PEI or Plan d'intervention en français). These documents are legal and pedagogical tools that outline specific goals for students who require additional support. Unlike generic lesson plans, these interventions are tailored to the student’s specific profile, whether they have Attention Deficit Hyperactivity Disorder (ADHD), Autism Spectrum Disorder (ASD), physical disabilities, or emotional-behavioral disorders.</w:t>
      </w:r>
    </w:p>
    <w:p>
      <w:pPr>
        <w:pStyle w:val="BodyText"/>
      </w:pPr>
      <w:r>
        <w:t xml:space="preserve">The Special Education Teacher is responsible for writing these plans in collaboration with parents, administrators, and other professionals. In the Canadian system, parental partnership is paramount. The teacher must communicate complex educational concepts clearly to families who may be overwhelmed by the diagnosis or the system itself. This involves translating technical jargon into actionable steps that parents can support at home. Whether discussing behavioral strategies for a child with ASD or literacy interventions for a student with dyslexia, the Special Education Teacher acts as an advocate and educator for the family as well as the student.</w:t>
      </w:r>
    </w:p>
    <w:bookmarkEnd w:id="22"/>
    <w:bookmarkStart w:id="23" w:name="collaboration-and-systemic-advocacy"/>
    <w:p>
      <w:pPr>
        <w:pStyle w:val="Heading2"/>
      </w:pPr>
      <w:r>
        <w:t xml:space="preserve">Collaboration and Systemic Advocacy</w:t>
      </w:r>
    </w:p>
    <w:p>
      <w:pPr>
        <w:pStyle w:val="FirstParagraph"/>
      </w:pPr>
      <w:r>
        <w:t xml:space="preserve">The role of the Special Education Teacher in Canada Montreal is inherently collaborative. They do not work in a vacuum. They are part of a multidisciplinary team that may include occupational therapists, physiotherapists, school psychologists, and social workers. The teacher coordinates these services to ensure that interventions are consistent across different domains of the student’s life. For example, if an occupational therapist recommends sensory breaks for a student with sensory processing issues, the Special Education Teacher must integrate these breaks into the daily classroom schedule.</w:t>
      </w:r>
    </w:p>
    <w:p>
      <w:pPr>
        <w:pStyle w:val="BodyText"/>
      </w:pPr>
      <w:r>
        <w:t xml:space="preserve">Moreover, these teachers serve as systemic advocates within their schools. They often train general education staff on disability awareness and inclusive strategies. By empowering their colleagues, they help create a school culture where diversity is celebrated rather than managed through exclusion. In Canada Montreal, where resources can sometimes be strained due to high demand for services, Special Education Teachers must also be resourceful advocates for funding and additional support personnel for the students they serve.</w:t>
      </w:r>
    </w:p>
    <w:bookmarkEnd w:id="23"/>
    <w:bookmarkStart w:id="24" w:name="conclusion"/>
    <w:p>
      <w:pPr>
        <w:pStyle w:val="Heading2"/>
      </w:pPr>
      <w:r>
        <w:t xml:space="preserve">Conclusion</w:t>
      </w:r>
    </w:p>
    <w:p>
      <w:pPr>
        <w:pStyle w:val="FirstParagraph"/>
      </w:pPr>
      <w:r>
        <w:t xml:space="preserve">In conclusion, the Special Education Teacher in Canada Montreal plays a pivotal role in ensuring equity and access in education. They are not merely instructors but facilitators of inclusion, cultural translators, and fierce advocates for vulnerable students. Their work requires a sophisticated blend of pedagogical expertise, psychological insight, and cultural sensitivity. By navigating the unique linguistic landscape of Quebec’s capital and adhering to the inclusive mandates of the Canadian provincial framework, these educators transform potential barriers into stepping stones for student success. As Montreal continues to grow as a multicultural hub, the demand for skilled Special Education Teachers will only increase. Their ability to adapt, collaborate, and innovate ensures that every child in Canada Montreal has the opportunity to thrive academically and socially, regardless of their individual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Canada Montreal</dc:title>
  <dc:creator/>
  <dc:language>en</dc:language>
  <cp:keywords/>
  <dcterms:created xsi:type="dcterms:W3CDTF">2026-07-29T11:47:23Z</dcterms:created>
  <dcterms:modified xsi:type="dcterms:W3CDTF">2026-07-29T11:47:23Z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