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bookmarkStart w:id="27" w:name="Xcc0d1c62638ed593d114fc7fca76c9e5ca1c49f"/>
    <w:p>
      <w:pPr>
        <w:pStyle w:val="Heading1"/>
      </w:pPr>
      <w:r>
        <w:t xml:space="preserve">Inclusive Pedagogy and Professional Excellence:</w:t>
      </w:r>
      <w:r>
        <w:br/>
      </w:r>
      <w:r>
        <w:t xml:space="preserve">The Special Education Teacher in Italy Rome</w:t>
      </w:r>
    </w:p>
    <w:p>
      <w:pPr>
        <w:pStyle w:val="FirstParagraph"/>
      </w:pPr>
      <w:r>
        <w:t xml:space="preserve">The landscape of education in Italy Rome has undergone a profound transformation over the last few decades, moving from segregation to integration, and finally toward true inclusion. At the heart of this revolutionary shift stands the</w:t>
      </w:r>
      <w:r>
        <w:t xml:space="preserve"> </w:t>
      </w:r>
      <w:r>
        <w:rPr>
          <w:bCs/>
          <w:b/>
        </w:rPr>
        <w:t xml:space="preserve">Special Education Teacher</w:t>
      </w:r>
      <w:r>
        <w:t xml:space="preserve">, a professional whose role is defined not only by pedagogical expertise but also by a deep commitment to social equity. In the context of Italy Rome, where ancient traditions meet modern European educational standards, this role is both complex and critical.</w:t>
      </w:r>
    </w:p>
    <w:bookmarkStart w:id="20" w:name="X55275df1a31198fd517f1b042883e171827274b"/>
    <w:p>
      <w:pPr>
        <w:pStyle w:val="Heading2"/>
      </w:pPr>
      <w:r>
        <w:t xml:space="preserve">The Historical Context of Inclusion in Italy</w:t>
      </w:r>
    </w:p>
    <w:p>
      <w:pPr>
        <w:pStyle w:val="FirstParagraph"/>
      </w:pPr>
      <w:r>
        <w:t xml:space="preserve">To understand the significance of the</w:t>
      </w:r>
      <w:r>
        <w:t xml:space="preserve"> </w:t>
      </w:r>
      <w:r>
        <w:rPr>
          <w:bCs/>
          <w:b/>
        </w:rPr>
        <w:t xml:space="preserve">Special Education Teacher</w:t>
      </w:r>
      <w:r>
        <w:t xml:space="preserve">, one must first appreciate the historical backdrop. The Italian approach to disability in education is globally renowned, largely due to Law 104/1992 and earlier precedents established by Law 517/1977. These legislative frameworks mandated that students with disabilities should no longer be removed from mainstream classrooms but rather educated alongside their peers. This policy placed the burden of support on the general education system, necessitating a new class of professionals.</w:t>
      </w:r>
    </w:p>
    <w:p>
      <w:pPr>
        <w:pStyle w:val="BodyText"/>
      </w:pPr>
      <w:r>
        <w:t xml:space="preserve">In</w:t>
      </w:r>
      <w:r>
        <w:t xml:space="preserve"> </w:t>
      </w:r>
      <w:r>
        <w:rPr>
          <w:bCs/>
          <w:b/>
        </w:rPr>
        <w:t xml:space="preserve">Italy Rome</w:t>
      </w:r>
      <w:r>
        <w:t xml:space="preserve">, this national mandate intersects with the unique cultural and administrative realities of being in a major metropolitan hub. The city is not merely a capital; it is a dense urban environment with diverse socioeconomic strata, ancient infrastructure challenges, and high student mobility. Consequently, the</w:t>
      </w:r>
      <w:r>
        <w:t xml:space="preserve"> </w:t>
      </w:r>
      <w:r>
        <w:rPr>
          <w:bCs/>
          <w:b/>
        </w:rPr>
        <w:t xml:space="preserve">Special Education Teacher</w:t>
      </w:r>
      <w:r>
        <w:t xml:space="preserve"> </w:t>
      </w:r>
      <w:r>
        <w:t xml:space="preserve">in this region operates within one of the most legally protected but also administratively complex systems in Europe.</w:t>
      </w:r>
    </w:p>
    <w:bookmarkEnd w:id="20"/>
    <w:bookmarkStart w:id="21" w:name="the-dual-role-sostegno-and-collaboration"/>
    <w:p>
      <w:pPr>
        <w:pStyle w:val="Heading2"/>
      </w:pPr>
      <w:r>
        <w:t xml:space="preserve">The Dual Role: SOSTEGNO and Collaboration</w:t>
      </w:r>
    </w:p>
    <w:p>
      <w:pPr>
        <w:pStyle w:val="FirstParagraph"/>
      </w:pPr>
      <w:r>
        <w:t xml:space="preserve">In Italian schools, a</w:t>
      </w:r>
      <w:r>
        <w:t xml:space="preserve"> </w:t>
      </w:r>
      <w:r>
        <w:rPr>
          <w:bCs/>
          <w:b/>
        </w:rPr>
        <w:t xml:space="preserve">Special Education Teacher</w:t>
      </w:r>
      <w:r>
        <w:t xml:space="preserve">, often referred to locally as providing "sostegno" (support), holds a unique position. Unlike in some other countries where special education might be fully segregated, here the teacher is assigned to specific students with Individualized Education Plans (PEI - Piano Educativo Individualizzato). However, they are not isolated from the class.</w:t>
      </w:r>
    </w:p>
    <w:p>
      <w:pPr>
        <w:pStyle w:val="BodyText"/>
      </w:pPr>
      <w:r>
        <w:t xml:space="preserve">The primary duty of this professional is to facilitate the inclusion of students with physical, sensory, intellectual, or psychological disabilities. Yet, in</w:t>
      </w:r>
      <w:r>
        <w:t xml:space="preserve"> </w:t>
      </w:r>
      <w:r>
        <w:rPr>
          <w:bCs/>
          <w:b/>
        </w:rPr>
        <w:t xml:space="preserve">Italy Rome</w:t>
      </w:r>
      <w:r>
        <w:t xml:space="preserve">, the role extends far beyond direct student support. The teacher acts as a bridge between three key stakeholders: the classroom teacher (who remains responsible for the curriculum), parents who are often advocates for their children’s rights, and external specialists such as psychologists, speech therapists, and social workers. This tripartite collaboration is essential in a city like Rome, where resources can be stretched thin across many schools.</w:t>
      </w:r>
    </w:p>
    <w:bookmarkEnd w:id="21"/>
    <w:bookmarkStart w:id="22" w:name="Xe9eb3b370fc7c8d9cdb602d1eb549bbbf576db5"/>
    <w:p>
      <w:pPr>
        <w:pStyle w:val="Heading2"/>
      </w:pPr>
      <w:r>
        <w:t xml:space="preserve">The Complexity of the Italian Educational Landscape</w:t>
      </w:r>
    </w:p>
    <w:p>
      <w:pPr>
        <w:pStyle w:val="FirstParagraph"/>
      </w:pPr>
      <w:r>
        <w:t xml:space="preserve">Rome presents specific challenges that shape the daily work of a</w:t>
      </w:r>
      <w:r>
        <w:t xml:space="preserve"> </w:t>
      </w:r>
      <w:r>
        <w:rPr>
          <w:bCs/>
          <w:b/>
        </w:rPr>
        <w:t xml:space="preserve">Special Education Teacher</w:t>
      </w:r>
      <w:r>
        <w:t xml:space="preserve">. The city’s school buildings often date back to centuries ago, meaning accessibility is not just a modern add-on but an architectural challenge. Teachers must frequently adapt pedagogical strategies to overcome physical barriers, ensuring that mobility issues do not become educational barriers.</w:t>
      </w:r>
    </w:p>
    <w:p>
      <w:pPr>
        <w:pStyle w:val="BodyText"/>
      </w:pPr>
      <w:r>
        <w:t xml:space="preserve">Furthermore, Rome is a melting pot of cultures. Many students with special needs are immigrants or children of immigrant families who may face additional linguistic and cultural hurdles. A</w:t>
      </w:r>
      <w:r>
        <w:t xml:space="preserve"> </w:t>
      </w:r>
      <w:r>
        <w:rPr>
          <w:bCs/>
          <w:b/>
        </w:rPr>
        <w:t xml:space="preserve">Special Education Teacher</w:t>
      </w:r>
      <w:r>
        <w:t xml:space="preserve"> </w:t>
      </w:r>
      <w:r>
        <w:t xml:space="preserve">in this context must possess high cultural competence and language skills to navigate these layers of diversity. They often serve as interpreters not just of language, but of the educational system itself, helping non-Italian speaking parents understand their rights under Italian law.</w:t>
      </w:r>
    </w:p>
    <w:bookmarkEnd w:id="22"/>
    <w:bookmarkStart w:id="23" w:name="the-pei-a-living-document"/>
    <w:p>
      <w:pPr>
        <w:pStyle w:val="Heading2"/>
      </w:pPr>
      <w:r>
        <w:t xml:space="preserve">The PEI: A Living Document</w:t>
      </w:r>
    </w:p>
    <w:p>
      <w:pPr>
        <w:pStyle w:val="FirstParagraph"/>
      </w:pPr>
      <w:r>
        <w:t xml:space="preserve">The core technical instrument in the toolkit of a</w:t>
      </w:r>
      <w:r>
        <w:t xml:space="preserve"> </w:t>
      </w:r>
      <w:r>
        <w:rPr>
          <w:bCs/>
          <w:b/>
        </w:rPr>
        <w:t xml:space="preserve">Special Education Teacher</w:t>
      </w:r>
      <w:r>
        <w:t xml:space="preserve"> </w:t>
      </w:r>
      <w:r>
        <w:t xml:space="preserve">is the PEI. In</w:t>
      </w:r>
      <w:r>
        <w:t xml:space="preserve"> </w:t>
      </w:r>
      <w:r>
        <w:rPr>
          <w:bCs/>
          <w:b/>
        </w:rPr>
        <w:t xml:space="preserve">Italy Rome</w:t>
      </w:r>
      <w:r>
        <w:t xml:space="preserve">, this document is not a static formality but a dynamic roadmap for inclusion. It requires rigorous assessment and constant updating. The teacher must work closely with the Interprofessional Team to define measurable goals that are realistic yet ambitious.</w:t>
      </w:r>
    </w:p>
    <w:p>
      <w:pPr>
        <w:pStyle w:val="BodyText"/>
      </w:pPr>
      <w:r>
        <w:t xml:space="preserve">The writing of the PEI is often a delicate process involving negotiation. Parents may have different expectations than teachers, or than medical professionals. The</w:t>
      </w:r>
      <w:r>
        <w:t xml:space="preserve"> </w:t>
      </w:r>
      <w:r>
        <w:rPr>
          <w:bCs/>
          <w:b/>
        </w:rPr>
        <w:t xml:space="preserve">Special Education Teacher</w:t>
      </w:r>
      <w:r>
        <w:t xml:space="preserve">, therefore, acts as a mediator and advocate. They must ensure that the student’s dignity is preserved and that their educational journey is tailored to their potential, not limited by their disability. This requires emotional intelligence and strong communication skills.</w:t>
      </w:r>
    </w:p>
    <w:bookmarkEnd w:id="23"/>
    <w:bookmarkStart w:id="24" w:name="challenges-in-the-post-pandemic-era"/>
    <w:p>
      <w:pPr>
        <w:pStyle w:val="Heading2"/>
      </w:pPr>
      <w:r>
        <w:t xml:space="preserve">Challenges in the Post-Pandemic Era</w:t>
      </w:r>
    </w:p>
    <w:p>
      <w:pPr>
        <w:pStyle w:val="FirstParagraph"/>
      </w:pPr>
      <w:r>
        <w:t xml:space="preserve">The recent global pandemic exacerbated existing inequalities in education across Europe, including in</w:t>
      </w:r>
      <w:r>
        <w:t xml:space="preserve"> </w:t>
      </w:r>
      <w:r>
        <w:rPr>
          <w:bCs/>
          <w:b/>
        </w:rPr>
        <w:t xml:space="preserve">Italy Rome</w:t>
      </w:r>
      <w:r>
        <w:t xml:space="preserve">. Students with special needs often suffered from increased social isolation and regression in skills. The role of the</w:t>
      </w:r>
      <w:r>
        <w:t xml:space="preserve"> </w:t>
      </w:r>
      <w:r>
        <w:rPr>
          <w:bCs/>
          <w:b/>
        </w:rPr>
        <w:t xml:space="preserve">Special Education Teacher</w:t>
      </w:r>
      <w:r>
        <w:t xml:space="preserve"> </w:t>
      </w:r>
      <w:r>
        <w:t xml:space="preserve">has thus expanded to include significant psychosocial support. Teachers have had to develop innovative remote learning strategies that are accessible to all students, a task that proved difficult but ultimately enriched their professional toolkit.</w:t>
      </w:r>
    </w:p>
    <w:p>
      <w:pPr>
        <w:pStyle w:val="BodyText"/>
      </w:pPr>
      <w:r>
        <w:t xml:space="preserve">In Rome, where digital infrastructure varies between schools, teachers often have to improvise technological solutions or rely on offline materials. This resilience has become a defining characteristic of special education professionals in the capital. They are no longer just instructors; they are crisis managers, technologists, and emotional anchors for vulnerable students.</w:t>
      </w:r>
    </w:p>
    <w:bookmarkEnd w:id="24"/>
    <w:bookmarkStart w:id="25" w:name="Xfc8db57f3435ace6bd0d6605ea6eabb718eab0a"/>
    <w:p>
      <w:pPr>
        <w:pStyle w:val="Heading2"/>
      </w:pPr>
      <w:r>
        <w:t xml:space="preserve">The Future: Professional Development and Recognition</w:t>
      </w:r>
    </w:p>
    <w:p>
      <w:pPr>
        <w:pStyle w:val="FirstParagraph"/>
      </w:pPr>
      <w:r>
        <w:t xml:space="preserve">Despite the strong legal framework,</w:t>
      </w:r>
      <w:r>
        <w:t xml:space="preserve"> </w:t>
      </w:r>
      <w:r>
        <w:rPr>
          <w:bCs/>
          <w:b/>
        </w:rPr>
        <w:t xml:space="preserve">Special Education Teachers</w:t>
      </w:r>
      <w:r>
        <w:t xml:space="preserve"> </w:t>
      </w:r>
      <w:r>
        <w:t xml:space="preserve">in Italy often face professional isolation. They may be the only specialist in a large school or rotate between different schools. This lack of stable community can lead to burnout. However, there is a growing movement within</w:t>
      </w:r>
      <w:r>
        <w:t xml:space="preserve"> </w:t>
      </w:r>
      <w:r>
        <w:rPr>
          <w:bCs/>
          <w:b/>
        </w:rPr>
        <w:t xml:space="preserve">Italy Rome</w:t>
      </w:r>
      <w:r>
        <w:t xml:space="preserve">'s educational circles to strengthen professional networks.</w:t>
      </w:r>
    </w:p>
    <w:p>
      <w:pPr>
        <w:pStyle w:val="BodyText"/>
      </w:pPr>
      <w:r>
        <w:t xml:space="preserve">Institutions are increasingly recognizing that inclusion benefits all students, not just those with disabilities. The presence of a</w:t>
      </w:r>
      <w:r>
        <w:t xml:space="preserve"> </w:t>
      </w:r>
      <w:r>
        <w:rPr>
          <w:bCs/>
          <w:b/>
        </w:rPr>
        <w:t xml:space="preserve">Special Education Teacher</w:t>
      </w:r>
      <w:r>
        <w:t xml:space="preserve"> </w:t>
      </w:r>
      <w:r>
        <w:t xml:space="preserve">improves classroom management and fosters empathy among peers. Therefore, the demand for highly trained specialists is rising. Universities in Rome are updating their curricula to reflect these modern needs, emphasizing inclusive design universal learning and interdisciplinary collaboration.</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Special Education Teacher</w:t>
      </w:r>
      <w:r>
        <w:t xml:space="preserve"> </w:t>
      </w:r>
      <w:r>
        <w:t xml:space="preserve">in</w:t>
      </w:r>
      <w:r>
        <w:t xml:space="preserve"> </w:t>
      </w:r>
      <w:r>
        <w:rPr>
          <w:bCs/>
          <w:b/>
        </w:rPr>
        <w:t xml:space="preserve">Italy Rome</w:t>
      </w:r>
      <w:r>
        <w:t xml:space="preserve"> </w:t>
      </w:r>
      <w:r>
        <w:t xml:space="preserve">is a pivotal figure in the nation’s social fabric. They embody the Italian constitutional principle that education must be open to everyone, regardless of their condition. While challenges such as bureaucratic complexity, resource limitations, and physical infrastructure remain significant obstacles, the dedication of these professionals drives progress.</w:t>
      </w:r>
    </w:p>
    <w:p>
      <w:pPr>
        <w:pStyle w:val="BodyText"/>
      </w:pPr>
      <w:r>
        <w:t xml:space="preserve">Their work is a testament to the belief that diversity is not a problem to be solved but a reality to be embraced. By advocating for individual rights, collaborating with diverse teams, and adapting pedagogy to unique needs, they ensure that every child in Rome has the opportunity to learn and thrive. As Italy continues to evolve within the European context, the role of the special educator will remain central to its mission of creating an inclusive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Italy Rome</dc:title>
  <dc:creator/>
  <dc:language>en</dc:language>
  <cp:keywords/>
  <dcterms:created xsi:type="dcterms:W3CDTF">2026-07-29T02:03:02Z</dcterms:created>
  <dcterms:modified xsi:type="dcterms:W3CDTF">2026-07-29T02:03:02Z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