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80d7b0c3140002018137f810dcf55a58165ef4"/>
    <w:p>
      <w:pPr>
        <w:pStyle w:val="Heading1"/>
      </w:pPr>
      <w:r>
        <w:t xml:space="preserve">The Evolution and Impact of the Special Education Teacher in Morocco Casablanca</w:t>
      </w:r>
    </w:p>
    <w:p>
      <w:pPr>
        <w:pStyle w:val="FirstParagraph"/>
      </w:pPr>
      <w:r>
        <w:t xml:space="preserve">Morocco has undergone a profound educational transformation over the last two decades, driven by legislative reforms aimed at inclusivity, equity, and quality. At the heart of this pedagogical shift lies a critical professional role: that of the Special Education Teacher. In the dynamic metropolis of Casablanca, Morocco's economic and cultural hub, these educators face unique challenges and opportunities. This essay explores the multifaceted nature of being a</w:t>
      </w:r>
      <w:r>
        <w:t xml:space="preserve"> </w:t>
      </w:r>
      <w:r>
        <w:rPr>
          <w:bCs/>
          <w:b/>
        </w:rPr>
        <w:t xml:space="preserve">Special Education Teacher</w:t>
      </w:r>
      <w:r>
        <w:t xml:space="preserve">, analyzing their vital function within the Moroccan national framework while highlighting specific contextual nuances relevant to</w:t>
      </w:r>
      <w:r>
        <w:t xml:space="preserve"> </w:t>
      </w:r>
      <w:r>
        <w:rPr>
          <w:bCs/>
          <w:b/>
        </w:rPr>
        <w:t xml:space="preserve">Morocco Casablanca</w:t>
      </w:r>
      <w:r>
        <w:t xml:space="preserve">.</w:t>
      </w:r>
    </w:p>
    <w:bookmarkStart w:id="20" w:name="Xd209fd4c580132bfd6bb034088d2fd01adfaef0"/>
    <w:p>
      <w:pPr>
        <w:pStyle w:val="Heading2"/>
      </w:pPr>
      <w:r>
        <w:t xml:space="preserve">The Historical Context and Legal Framework in Morocco</w:t>
      </w:r>
    </w:p>
    <w:p>
      <w:pPr>
        <w:pStyle w:val="FirstParagraph"/>
      </w:pPr>
      <w:r>
        <w:t xml:space="preserve">To understand the modern role of the special needs educator, one must first recognize the historical landscape. For decades, education in Morocco was largely exclusive, with students having disabilities often relegated to marginalization or institutional care outside mainstream schools. However, Vision 2015-2030 and subsequent legislative guidelines have mandated inclusive education as a national priority. The "Charte Nationale pour l'Education et la Formation" explicitly calls for the integration of children with special needs into standard classrooms rather than segregating them.</w:t>
      </w:r>
    </w:p>
    <w:p>
      <w:pPr>
        <w:pStyle w:val="BodyText"/>
      </w:pPr>
      <w:r>
        <w:t xml:space="preserve">In this context, the</w:t>
      </w:r>
      <w:r>
        <w:t xml:space="preserve"> </w:t>
      </w:r>
      <w:r>
        <w:rPr>
          <w:bCs/>
          <w:b/>
        </w:rPr>
        <w:t xml:space="preserve">Special Education Teacher</w:t>
      </w:r>
      <w:r>
        <w:t xml:space="preserve"> </w:t>
      </w:r>
      <w:r>
        <w:t xml:space="preserve">is no longer just a support figure but a central agent of social cohesion and academic equity. Their mandate is to bridge the gap between rigid curricula and diverse learning abilities. They are tasked with adapting pedagogical methods, creating Individualized Education Programs (IEPs), and ensuring that students with physical, cognitive, or sensory impairments can access the same educational standards as their peers.</w:t>
      </w:r>
    </w:p>
    <w:bookmarkEnd w:id="20"/>
    <w:bookmarkStart w:id="21" w:name="Xe2a5148990f5897532acc20f49c0d76054db5b0"/>
    <w:p>
      <w:pPr>
        <w:pStyle w:val="Heading2"/>
      </w:pPr>
      <w:r>
        <w:t xml:space="preserve">The Unique Role of the Special Education Teacher</w:t>
      </w:r>
    </w:p>
    <w:p>
      <w:pPr>
        <w:pStyle w:val="FirstParagraph"/>
      </w:pPr>
      <w:r>
        <w:t xml:space="preserve">The definition of a special needs educator goes beyond simple remediation. In Morocco, this role requires a hybrid skill set combining clinical knowledge with creative pedagogy. A successful teacher must possess diagnostic skills to identify learning barriers early, therapeutic techniques to address behavioral or sensory challenges, and collaborative abilities to work alongside regular classroom teachers.</w:t>
      </w:r>
    </w:p>
    <w:p>
      <w:pPr>
        <w:pStyle w:val="BodyText"/>
      </w:pPr>
      <w:r>
        <w:t xml:space="preserve">One of the most critical aspects of this profession in Morocco is the transition from a medical model of disability—viewing disability as a deficit to be cured—to a social model—viewing barriers as systemic issues that education must dismantle. The teacher acts as an advocate, fighting against stigma within schools and communities. They modify materials, utilize assistive technologies, and provide emotional support not only to students but also to parents who may struggle with accepting their child's condition.</w:t>
      </w:r>
    </w:p>
    <w:bookmarkEnd w:id="21"/>
    <w:bookmarkStart w:id="25" w:name="Xb99d122d863dd6383770a530616dc6f53a2642f"/>
    <w:p>
      <w:pPr>
        <w:pStyle w:val="Heading2"/>
      </w:pPr>
      <w:r>
        <w:t xml:space="preserve">The Casablanca Context: A Microcosm of Challenges and Opportunities</w:t>
      </w:r>
    </w:p>
    <w:p>
      <w:pPr>
        <w:pStyle w:val="FirstParagraph"/>
      </w:pPr>
      <w:r>
        <w:t xml:space="preserve">While the national framework sets the rules, the local context dictates daily reality. Nowhere is this more evident than in</w:t>
      </w:r>
      <w:r>
        <w:t xml:space="preserve"> </w:t>
      </w:r>
      <w:r>
        <w:rPr>
          <w:bCs/>
          <w:b/>
        </w:rPr>
        <w:t xml:space="preserve">Morocco Casablanca</w:t>
      </w:r>
      <w:r>
        <w:t xml:space="preserve">. As the largest city in North Africa and a bustling center of commerce, culture, and population density, Casablanca presents a complex environment for implementing inclusive education.</w:t>
      </w:r>
    </w:p>
    <w:bookmarkStart w:id="22" w:name="density-and-resource-allocation"/>
    <w:p>
      <w:pPr>
        <w:pStyle w:val="Heading3"/>
      </w:pPr>
      <w:r>
        <w:t xml:space="preserve">Density and Resource Allocation</w:t>
      </w:r>
    </w:p>
    <w:p>
      <w:pPr>
        <w:pStyle w:val="FirstParagraph"/>
      </w:pPr>
      <w:r>
        <w:t xml:space="preserve">Casablanca is characterized by high population density. Public schools in the city often operate with large class sizes, sometimes exceeding 40 to 50 students per teacher. For a</w:t>
      </w:r>
      <w:r>
        <w:t xml:space="preserve"> </w:t>
      </w:r>
      <w:r>
        <w:rPr>
          <w:bCs/>
          <w:b/>
        </w:rPr>
        <w:t xml:space="preserve">Special Education Teacher</w:t>
      </w:r>
      <w:r>
        <w:t xml:space="preserve">, managing one student with special needs within a room of fifty typically developing peers is logistically daunting compared to rural settings or private institutions. The challenge here is resource allocation; there are often insufficient learning assistants, specialized tools, and quiet spaces for sensory regulation.</w:t>
      </w:r>
    </w:p>
    <w:bookmarkEnd w:id="22"/>
    <w:bookmarkStart w:id="23" w:name="socioeconomic-disparities"/>
    <w:p>
      <w:pPr>
        <w:pStyle w:val="Heading3"/>
      </w:pPr>
      <w:r>
        <w:t xml:space="preserve">Socioeconomic Disparities</w:t>
      </w:r>
    </w:p>
    <w:p>
      <w:pPr>
        <w:pStyle w:val="FirstParagraph"/>
      </w:pPr>
      <w:r>
        <w:t xml:space="preserve">Casablanca exhibits stark contrasts between affluent neighborhoods like Maarif or Anfa and informal settlements on the periphery. In wealthy private schools in Casablanca, special needs education is becoming increasingly sophisticated, often employing international experts and advanced technologies. Conversely, public schools in less privileged areas of</w:t>
      </w:r>
      <w:r>
        <w:t xml:space="preserve"> </w:t>
      </w:r>
      <w:r>
        <w:rPr>
          <w:bCs/>
          <w:b/>
        </w:rPr>
        <w:t xml:space="preserve">Morocco Casablanca</w:t>
      </w:r>
      <w:r>
        <w:t xml:space="preserve"> </w:t>
      </w:r>
      <w:r>
        <w:t xml:space="preserve">may lack basic infrastructure for accessibility (e.g., ramps, elevators) and have fewer trained specialists.</w:t>
      </w:r>
    </w:p>
    <w:p>
      <w:pPr>
        <w:pStyle w:val="BodyText"/>
      </w:pPr>
      <w:r>
        <w:t xml:space="preserve">The role of the special needs teacher varies significantly across this spectrum. In under-resourced public schools in Casablanca, these educators often function as "all-rounders," handling counseling, basic rehabilitation exercises, and administrative paperwork due to a shortage of support staff. This highlights an urgent need for policy implementation that ensures equitable distribution of trained professionals across all districts of the city.</w:t>
      </w:r>
    </w:p>
    <w:bookmarkEnd w:id="23"/>
    <w:bookmarkStart w:id="24" w:name="X703ba1f518585ff4ad3319b28ed502f324cd2ed"/>
    <w:p>
      <w:pPr>
        <w:pStyle w:val="Heading3"/>
      </w:pPr>
      <w:r>
        <w:t xml:space="preserve">Cultural Perception and Community Engagement</w:t>
      </w:r>
    </w:p>
    <w:p>
      <w:pPr>
        <w:pStyle w:val="FirstParagraph"/>
      </w:pPr>
      <w:r>
        <w:t xml:space="preserve">Moroccan society is deeply rooted in tradition and community values. In recent years, there has been a significant shift in attitudes towards disability, moving away from stigma toward greater acceptance. Casablanca, being a cosmopolitan city with influences from across the Maghreb and the world, acts as an incubator for these changing norms.</w:t>
      </w:r>
      <w:r>
        <w:t xml:space="preserve"> </w:t>
      </w:r>
      <w:r>
        <w:rPr>
          <w:bCs/>
          <w:b/>
        </w:rPr>
        <w:t xml:space="preserve">Special Education Teachers</w:t>
      </w:r>
      <w:r>
        <w:t xml:space="preserve"> </w:t>
      </w:r>
      <w:r>
        <w:t xml:space="preserve">in Casablanca often serve as cultural ambassadors. They educate not just students but also extended families and community leaders about inclusion.</w:t>
      </w:r>
    </w:p>
    <w:p>
      <w:pPr>
        <w:pStyle w:val="BodyText"/>
      </w:pPr>
      <w:r>
        <w:t xml:space="preserve">The urban nature of Casablanca allows for better access to NGOs, medical specialists, and psychological support networks compared to rural Morocco. Special needs teachers in the city can collaborate more easily with external agencies to provide holistic care for their students. This interconnectedness enhances their effectiveness but also raises expectations from parents who expect high-quality, comprehensive support.</w:t>
      </w:r>
    </w:p>
    <w:bookmarkEnd w:id="24"/>
    <w:bookmarkEnd w:id="25"/>
    <w:bookmarkStart w:id="26" w:name="Xc96dd7c85611f95b6d678649f5045c7843b201a"/>
    <w:p>
      <w:pPr>
        <w:pStyle w:val="Heading2"/>
      </w:pPr>
      <w:r>
        <w:t xml:space="preserve">Professional Development and Future Outlook</w:t>
      </w:r>
    </w:p>
    <w:p>
      <w:pPr>
        <w:pStyle w:val="FirstParagraph"/>
      </w:pPr>
      <w:r>
        <w:t xml:space="preserve">The effectiveness of any educational system relies on the quality of its teachers. In Morocco, the training pipeline for special education professionals is expanding. Universities in Casablanca, such as Hassan II University, have strengthened their faculties to produce graduates with robust theoretical and practical knowledge.</w:t>
      </w:r>
    </w:p>
    <w:p>
      <w:pPr>
        <w:pStyle w:val="BodyText"/>
      </w:pPr>
      <w:r>
        <w:t xml:space="preserve">However, continuous professional development remains crucial. The field of special needs education is evolving rapidly with new technologies in assistive devices and neurodevelopmental research. Teachers in</w:t>
      </w:r>
      <w:r>
        <w:t xml:space="preserve"> </w:t>
      </w:r>
      <w:r>
        <w:rPr>
          <w:bCs/>
          <w:b/>
        </w:rPr>
        <w:t xml:space="preserve">Morocco Casablanca</w:t>
      </w:r>
      <w:r>
        <w:t xml:space="preserve"> </w:t>
      </w:r>
      <w:r>
        <w:t xml:space="preserve">require ongoing training to keep pace with these innovations. Furthermore, the integration of digital tools into inclusive classrooms offers immense potential but requires technical proficiency that must be nurtured through institutional support.</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stands as a pivotal figure in Morocco's journey toward an inclusive society. They are the practitioners who translate national policy into human impact. In the vibrant and complex setting of</w:t>
      </w:r>
      <w:r>
        <w:t xml:space="preserve"> </w:t>
      </w:r>
      <w:r>
        <w:rPr>
          <w:bCs/>
          <w:b/>
        </w:rPr>
        <w:t xml:space="preserve">Morocco Casablanca</w:t>
      </w:r>
      <w:r>
        <w:t xml:space="preserve">, their work is particularly significant due to the city's demographic diversity and socioeconomic contrasts.</w:t>
      </w:r>
    </w:p>
    <w:p>
      <w:pPr>
        <w:pStyle w:val="BodyText"/>
      </w:pPr>
      <w:r>
        <w:t xml:space="preserve">Despite challenges related to class sizes, resource disparities, and varying levels of public awareness, these educators demonstrate remarkable resilience and innovation. They are not merely instructors but advocates, therapists, counselors, and community builders. To ensure the success of inclusive education in Morocco,</w:t>
      </w:r>
      <w:r>
        <w:rPr>
          <w:bCs/>
          <w:b/>
        </w:rPr>
        <w:t xml:space="preserve">Morocco Casablanca</w:t>
      </w:r>
      <w:r>
        <w:t xml:space="preserve"> </w:t>
      </w:r>
      <w:r>
        <w:t xml:space="preserve">must continue to invest in the training, welfare, and empowerment of these professionals. By supporting special needs teachers today, Morocco is building a more equitable and cohesive society for tomorrow.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2026-07-30T06:17:19Z</dcterms:created>
  <dcterms:modified xsi:type="dcterms:W3CDTF">2026-07-30T06:17:19Z</dcterms:modified>
</cp:coreProperties>
</file>

<file path=docProps/custom.xml><?xml version="1.0" encoding="utf-8"?>
<Properties xmlns="http://schemas.openxmlformats.org/officeDocument/2006/custom-properties" xmlns:vt="http://schemas.openxmlformats.org/officeDocument/2006/docPropsVTypes"/>
</file>